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C4" w:rsidRDefault="002918C4" w:rsidP="001007B2">
      <w:pPr>
        <w:pStyle w:val="Corpodetexto"/>
        <w:widowControl w:val="0"/>
        <w:ind w:left="-851" w:right="-285"/>
        <w:jc w:val="center"/>
        <w:rPr>
          <w:rFonts w:cs="Arial"/>
          <w:b/>
          <w:sz w:val="20"/>
        </w:rPr>
      </w:pPr>
      <w:r>
        <w:rPr>
          <w:rFonts w:cs="Arial"/>
          <w:b/>
          <w:sz w:val="20"/>
        </w:rPr>
        <w:t xml:space="preserve">ANEXO </w:t>
      </w:r>
      <w:r w:rsidR="00C046C2">
        <w:rPr>
          <w:rFonts w:cs="Arial"/>
          <w:b/>
          <w:sz w:val="20"/>
        </w:rPr>
        <w:t>I</w:t>
      </w:r>
      <w:r>
        <w:rPr>
          <w:rFonts w:cs="Arial"/>
          <w:b/>
          <w:sz w:val="20"/>
        </w:rPr>
        <w:t>V</w:t>
      </w:r>
    </w:p>
    <w:p w:rsidR="001007B2" w:rsidRPr="001007B2" w:rsidRDefault="001007B2" w:rsidP="001007B2">
      <w:pPr>
        <w:pStyle w:val="Corpodetexto"/>
        <w:widowControl w:val="0"/>
        <w:ind w:left="-851" w:right="-285"/>
        <w:jc w:val="center"/>
        <w:rPr>
          <w:rFonts w:cs="Arial"/>
          <w:b/>
          <w:sz w:val="20"/>
        </w:rPr>
      </w:pPr>
      <w:r w:rsidRPr="001007B2">
        <w:rPr>
          <w:rFonts w:cs="Arial"/>
          <w:b/>
          <w:sz w:val="20"/>
        </w:rPr>
        <w:t xml:space="preserve">Pregão Eletrônico nº </w:t>
      </w:r>
      <w:r w:rsidR="000746E7">
        <w:rPr>
          <w:rFonts w:cs="Arial"/>
          <w:b/>
          <w:sz w:val="20"/>
        </w:rPr>
        <w:t>35</w:t>
      </w:r>
      <w:r w:rsidR="0022431F">
        <w:rPr>
          <w:rFonts w:cs="Arial"/>
          <w:b/>
          <w:sz w:val="20"/>
        </w:rPr>
        <w:t>/2024</w:t>
      </w:r>
    </w:p>
    <w:p w:rsidR="003A2254" w:rsidRPr="001007B2" w:rsidRDefault="003A2254" w:rsidP="003A2254">
      <w:pPr>
        <w:spacing w:line="360" w:lineRule="auto"/>
        <w:ind w:left="-567" w:right="-283"/>
        <w:jc w:val="center"/>
        <w:rPr>
          <w:rFonts w:ascii="Arial" w:eastAsia="Times New Roman" w:hAnsi="Arial" w:cs="Arial"/>
          <w:b/>
          <w:sz w:val="20"/>
          <w:szCs w:val="20"/>
          <w:lang w:eastAsia="pt-BR"/>
        </w:rPr>
      </w:pPr>
      <w:r w:rsidRPr="001007B2">
        <w:rPr>
          <w:rFonts w:ascii="Arial" w:eastAsia="Times New Roman" w:hAnsi="Arial" w:cs="Arial"/>
          <w:b/>
          <w:sz w:val="20"/>
          <w:szCs w:val="20"/>
          <w:lang w:eastAsia="pt-BR"/>
        </w:rPr>
        <w:t>Minuta Contratual</w:t>
      </w:r>
    </w:p>
    <w:p w:rsidR="003A2254" w:rsidRPr="001007B2" w:rsidRDefault="003A2254" w:rsidP="003A2254">
      <w:pPr>
        <w:pStyle w:val="Corpodetexto"/>
        <w:widowControl w:val="0"/>
        <w:ind w:left="-284" w:right="-425"/>
        <w:rPr>
          <w:rFonts w:cs="Arial"/>
          <w:b/>
          <w:sz w:val="20"/>
        </w:rPr>
      </w:pPr>
    </w:p>
    <w:p w:rsidR="001007B2" w:rsidRPr="001007B2" w:rsidRDefault="001007B2" w:rsidP="001007B2">
      <w:pPr>
        <w:pStyle w:val="Corpodetexto"/>
        <w:widowControl w:val="0"/>
        <w:ind w:left="-567" w:right="-285"/>
        <w:rPr>
          <w:rFonts w:cs="Arial"/>
          <w:b/>
          <w:sz w:val="20"/>
        </w:rPr>
      </w:pPr>
      <w:r w:rsidRPr="001007B2">
        <w:rPr>
          <w:rFonts w:cs="Arial"/>
          <w:b/>
          <w:sz w:val="20"/>
        </w:rPr>
        <w:t xml:space="preserve">Processo Digital n°. </w:t>
      </w:r>
      <w:r w:rsidR="000746E7">
        <w:rPr>
          <w:rFonts w:cs="Arial"/>
          <w:b/>
          <w:sz w:val="20"/>
        </w:rPr>
        <w:t>9680</w:t>
      </w:r>
      <w:r w:rsidR="0022431F">
        <w:rPr>
          <w:rFonts w:cs="Arial"/>
          <w:b/>
          <w:sz w:val="20"/>
        </w:rPr>
        <w:t>/2024</w:t>
      </w:r>
    </w:p>
    <w:p w:rsidR="001007B2" w:rsidRPr="001007B2" w:rsidRDefault="001007B2" w:rsidP="001007B2">
      <w:pPr>
        <w:pStyle w:val="Corpodetexto"/>
        <w:widowControl w:val="0"/>
        <w:ind w:left="-567" w:right="-285"/>
        <w:rPr>
          <w:rFonts w:cs="Arial"/>
          <w:b/>
          <w:sz w:val="20"/>
        </w:rPr>
      </w:pPr>
      <w:r w:rsidRPr="001007B2">
        <w:rPr>
          <w:rFonts w:cs="Arial"/>
          <w:b/>
          <w:sz w:val="20"/>
        </w:rPr>
        <w:t xml:space="preserve">Requisição n°. </w:t>
      </w:r>
      <w:r w:rsidR="000746E7">
        <w:rPr>
          <w:rFonts w:cs="Arial"/>
          <w:b/>
          <w:sz w:val="20"/>
        </w:rPr>
        <w:t>492</w:t>
      </w:r>
      <w:r w:rsidR="0022431F">
        <w:rPr>
          <w:rFonts w:cs="Arial"/>
          <w:b/>
          <w:sz w:val="20"/>
        </w:rPr>
        <w:t>/2024</w:t>
      </w:r>
    </w:p>
    <w:p w:rsidR="003A2254" w:rsidRPr="001007B2" w:rsidRDefault="003A2254" w:rsidP="001007B2">
      <w:pPr>
        <w:pStyle w:val="Corpodetexto"/>
        <w:widowControl w:val="0"/>
        <w:ind w:left="-567" w:right="-285"/>
        <w:rPr>
          <w:rFonts w:cs="Arial"/>
          <w:b/>
          <w:sz w:val="20"/>
        </w:rPr>
      </w:pPr>
      <w:r w:rsidRPr="001007B2">
        <w:rPr>
          <w:rFonts w:cs="Arial"/>
          <w:b/>
          <w:sz w:val="20"/>
        </w:rPr>
        <w:t>Contrato nº. ___/20</w:t>
      </w:r>
      <w:r w:rsidR="004B3CCF" w:rsidRPr="001007B2">
        <w:rPr>
          <w:rFonts w:cs="Arial"/>
          <w:b/>
          <w:sz w:val="20"/>
        </w:rPr>
        <w:t>2</w:t>
      </w:r>
      <w:r w:rsidR="0022431F">
        <w:rPr>
          <w:rFonts w:cs="Arial"/>
          <w:b/>
          <w:sz w:val="20"/>
        </w:rPr>
        <w:t>4</w:t>
      </w:r>
    </w:p>
    <w:p w:rsidR="003A2254" w:rsidRPr="001007B2" w:rsidRDefault="003A2254" w:rsidP="00D45AC8">
      <w:pPr>
        <w:tabs>
          <w:tab w:val="left" w:pos="1418"/>
        </w:tabs>
        <w:spacing w:line="360" w:lineRule="auto"/>
        <w:ind w:left="-567" w:right="-568"/>
        <w:jc w:val="both"/>
        <w:rPr>
          <w:rFonts w:ascii="Arial" w:hAnsi="Arial" w:cs="Arial"/>
          <w:sz w:val="20"/>
          <w:szCs w:val="20"/>
        </w:rPr>
      </w:pPr>
    </w:p>
    <w:p w:rsidR="003A2254" w:rsidRPr="001007B2" w:rsidRDefault="003A2254" w:rsidP="003A2254">
      <w:pPr>
        <w:spacing w:line="360" w:lineRule="auto"/>
        <w:ind w:left="-567" w:right="-568"/>
        <w:jc w:val="both"/>
        <w:rPr>
          <w:rFonts w:ascii="Arial" w:hAnsi="Arial" w:cs="Arial"/>
          <w:b/>
          <w:sz w:val="20"/>
          <w:szCs w:val="20"/>
        </w:rPr>
      </w:pPr>
      <w:r w:rsidRPr="001007B2">
        <w:rPr>
          <w:rFonts w:ascii="Arial" w:hAnsi="Arial" w:cs="Arial"/>
          <w:b/>
          <w:sz w:val="20"/>
          <w:szCs w:val="20"/>
        </w:rPr>
        <w:t>CONTRATO FIRMADO ENTRE O MUNICÍPIO DE SAPUCAIA DO SUL E A EMPRESA _______________________, PARA OS FINS QUE SE ESPECIFICA.</w:t>
      </w:r>
    </w:p>
    <w:p w:rsidR="0049262E" w:rsidRPr="001007B2" w:rsidRDefault="0049262E" w:rsidP="0049262E">
      <w:pPr>
        <w:spacing w:line="360" w:lineRule="auto"/>
        <w:ind w:left="-567" w:right="-568"/>
        <w:jc w:val="both"/>
        <w:rPr>
          <w:rFonts w:ascii="Arial" w:eastAsia="Calibri" w:hAnsi="Arial" w:cs="Arial"/>
          <w:b/>
          <w:sz w:val="20"/>
          <w:szCs w:val="20"/>
        </w:rPr>
      </w:pPr>
    </w:p>
    <w:p w:rsidR="0049262E" w:rsidRPr="001007B2" w:rsidRDefault="0049262E" w:rsidP="0049262E">
      <w:pPr>
        <w:tabs>
          <w:tab w:val="left" w:pos="1418"/>
        </w:tabs>
        <w:spacing w:before="120" w:line="360" w:lineRule="auto"/>
        <w:ind w:left="-567" w:right="-568"/>
        <w:jc w:val="both"/>
        <w:rPr>
          <w:rFonts w:ascii="Arial" w:hAnsi="Arial" w:cs="Arial"/>
          <w:sz w:val="20"/>
          <w:szCs w:val="20"/>
        </w:rPr>
      </w:pPr>
      <w:r w:rsidRPr="001007B2">
        <w:rPr>
          <w:rFonts w:ascii="Arial" w:eastAsia="Calibri" w:hAnsi="Arial" w:cs="Arial"/>
          <w:b/>
          <w:sz w:val="20"/>
          <w:szCs w:val="20"/>
          <w:u w:val="single"/>
        </w:rPr>
        <w:t>O Município de Sapucaia do Sul, RS, de um lado, inscrito no CNPJ/MF sob o nº. 88.185.020/0001-25,</w:t>
      </w:r>
      <w:r w:rsidRPr="001007B2">
        <w:rPr>
          <w:rFonts w:ascii="Arial" w:eastAsia="Calibri" w:hAnsi="Arial" w:cs="Arial"/>
          <w:sz w:val="20"/>
          <w:szCs w:val="20"/>
        </w:rPr>
        <w:t xml:space="preserve"> neste ato representado pelo Prefeito Municipal</w:t>
      </w:r>
      <w:r w:rsidRPr="001007B2">
        <w:rPr>
          <w:rFonts w:ascii="Arial" w:hAnsi="Arial" w:cs="Arial"/>
          <w:sz w:val="20"/>
          <w:szCs w:val="20"/>
        </w:rPr>
        <w:t xml:space="preserve">, </w:t>
      </w:r>
      <w:r w:rsidRPr="001007B2">
        <w:rPr>
          <w:rFonts w:ascii="Arial" w:eastAsia="Calibri" w:hAnsi="Arial" w:cs="Arial"/>
          <w:sz w:val="20"/>
          <w:szCs w:val="20"/>
        </w:rPr>
        <w:t xml:space="preserve">Sr. </w:t>
      </w:r>
      <w:proofErr w:type="spellStart"/>
      <w:r w:rsidRPr="001007B2">
        <w:rPr>
          <w:rFonts w:ascii="Arial" w:eastAsia="Calibri" w:hAnsi="Arial" w:cs="Arial"/>
          <w:sz w:val="20"/>
          <w:szCs w:val="20"/>
        </w:rPr>
        <w:t>Volmir</w:t>
      </w:r>
      <w:proofErr w:type="spellEnd"/>
      <w:r w:rsidRPr="001007B2">
        <w:rPr>
          <w:rFonts w:ascii="Arial" w:eastAsia="Calibri" w:hAnsi="Arial" w:cs="Arial"/>
          <w:sz w:val="20"/>
          <w:szCs w:val="20"/>
        </w:rPr>
        <w:t xml:space="preserve"> Rodrigues, no uso de suas atribuições, neste ato denominado simplesmente </w:t>
      </w:r>
      <w:r w:rsidRPr="001007B2">
        <w:rPr>
          <w:rFonts w:ascii="Arial" w:eastAsia="Calibri" w:hAnsi="Arial" w:cs="Arial"/>
          <w:b/>
          <w:bCs/>
          <w:smallCaps/>
          <w:sz w:val="20"/>
          <w:szCs w:val="20"/>
        </w:rPr>
        <w:t>CONTRATANTE</w:t>
      </w:r>
      <w:r w:rsidRPr="001007B2">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1007B2">
        <w:rPr>
          <w:rFonts w:ascii="Arial" w:eastAsia="Calibri" w:hAnsi="Arial" w:cs="Arial"/>
          <w:sz w:val="20"/>
          <w:szCs w:val="20"/>
        </w:rPr>
        <w:t>Sr.</w:t>
      </w:r>
      <w:proofErr w:type="gramEnd"/>
      <w:r w:rsidRPr="001007B2">
        <w:rPr>
          <w:rFonts w:ascii="Arial" w:eastAsia="Calibri" w:hAnsi="Arial" w:cs="Arial"/>
          <w:sz w:val="20"/>
          <w:szCs w:val="20"/>
        </w:rPr>
        <w:t xml:space="preserve">_______________________, portador do CPF/MF n.º _________________, denominada simplesmente </w:t>
      </w:r>
      <w:r w:rsidRPr="001007B2">
        <w:rPr>
          <w:rFonts w:ascii="Arial" w:eastAsia="Calibri" w:hAnsi="Arial" w:cs="Arial"/>
          <w:b/>
          <w:bCs/>
          <w:smallCaps/>
          <w:sz w:val="20"/>
          <w:szCs w:val="20"/>
        </w:rPr>
        <w:t>CONTRATADA</w:t>
      </w:r>
      <w:r w:rsidRPr="001007B2">
        <w:rPr>
          <w:rFonts w:ascii="Arial" w:eastAsia="Calibri" w:hAnsi="Arial" w:cs="Arial"/>
          <w:bCs/>
          <w:sz w:val="20"/>
          <w:szCs w:val="20"/>
        </w:rPr>
        <w:t>,</w:t>
      </w:r>
      <w:r w:rsidRPr="001007B2">
        <w:rPr>
          <w:rFonts w:ascii="Arial" w:eastAsia="Calibri" w:hAnsi="Arial" w:cs="Arial"/>
          <w:b/>
          <w:bCs/>
          <w:sz w:val="20"/>
          <w:szCs w:val="20"/>
        </w:rPr>
        <w:t xml:space="preserve"> </w:t>
      </w:r>
      <w:r w:rsidRPr="001007B2">
        <w:rPr>
          <w:rFonts w:ascii="Arial" w:eastAsia="Calibri" w:hAnsi="Arial" w:cs="Arial"/>
          <w:sz w:val="20"/>
          <w:szCs w:val="20"/>
        </w:rPr>
        <w:t xml:space="preserve">tendo em vista o resultado do </w:t>
      </w:r>
      <w:r w:rsidRPr="001007B2">
        <w:rPr>
          <w:rFonts w:ascii="Arial" w:eastAsia="Calibri" w:hAnsi="Arial" w:cs="Arial"/>
          <w:bCs/>
          <w:sz w:val="20"/>
          <w:szCs w:val="20"/>
        </w:rPr>
        <w:t xml:space="preserve">Pregão Eletrônico </w:t>
      </w:r>
      <w:r w:rsidRPr="001007B2">
        <w:rPr>
          <w:rFonts w:ascii="Arial" w:eastAsia="Calibri" w:hAnsi="Arial" w:cs="Arial"/>
          <w:b/>
          <w:sz w:val="20"/>
          <w:szCs w:val="20"/>
        </w:rPr>
        <w:t xml:space="preserve">nº. </w:t>
      </w:r>
      <w:r w:rsidR="000746E7">
        <w:rPr>
          <w:rFonts w:ascii="Arial" w:hAnsi="Arial" w:cs="Arial"/>
          <w:b/>
          <w:sz w:val="20"/>
          <w:szCs w:val="20"/>
        </w:rPr>
        <w:t>35</w:t>
      </w:r>
      <w:r w:rsidR="0022431F">
        <w:rPr>
          <w:rFonts w:ascii="Arial" w:hAnsi="Arial" w:cs="Arial"/>
          <w:b/>
          <w:sz w:val="20"/>
          <w:szCs w:val="20"/>
        </w:rPr>
        <w:t>/2024</w:t>
      </w:r>
      <w:r w:rsidRPr="001007B2">
        <w:rPr>
          <w:rFonts w:ascii="Arial" w:eastAsia="Calibri" w:hAnsi="Arial" w:cs="Arial"/>
          <w:sz w:val="20"/>
          <w:szCs w:val="20"/>
        </w:rPr>
        <w:t xml:space="preserve">, do </w:t>
      </w:r>
      <w:r w:rsidRPr="001007B2">
        <w:rPr>
          <w:rFonts w:ascii="Arial" w:eastAsia="Calibri" w:hAnsi="Arial" w:cs="Arial"/>
          <w:color w:val="000000"/>
          <w:sz w:val="20"/>
          <w:szCs w:val="20"/>
        </w:rPr>
        <w:t xml:space="preserve">Tipo </w:t>
      </w:r>
      <w:r w:rsidRPr="001007B2">
        <w:rPr>
          <w:rFonts w:ascii="Arial" w:eastAsia="Calibri" w:hAnsi="Arial" w:cs="Arial"/>
          <w:b/>
          <w:color w:val="000000"/>
          <w:sz w:val="20"/>
          <w:szCs w:val="20"/>
        </w:rPr>
        <w:t xml:space="preserve">Menor Preço do </w:t>
      </w:r>
      <w:r w:rsidR="000746E7">
        <w:rPr>
          <w:rFonts w:ascii="Arial" w:eastAsia="Calibri" w:hAnsi="Arial" w:cs="Arial"/>
          <w:b/>
          <w:color w:val="000000"/>
          <w:sz w:val="20"/>
          <w:szCs w:val="20"/>
        </w:rPr>
        <w:t>global</w:t>
      </w:r>
      <w:r w:rsidRPr="001007B2">
        <w:rPr>
          <w:rFonts w:ascii="Arial" w:eastAsia="Calibri" w:hAnsi="Arial" w:cs="Arial"/>
          <w:color w:val="000000"/>
          <w:sz w:val="20"/>
          <w:szCs w:val="20"/>
        </w:rPr>
        <w:t>,</w:t>
      </w:r>
      <w:r w:rsidRPr="001007B2">
        <w:rPr>
          <w:rFonts w:ascii="Arial" w:eastAsia="Calibri" w:hAnsi="Arial" w:cs="Arial"/>
          <w:sz w:val="20"/>
          <w:szCs w:val="20"/>
        </w:rPr>
        <w:t xml:space="preserve"> consoante e decidido nos </w:t>
      </w:r>
      <w:r w:rsidRPr="001007B2">
        <w:rPr>
          <w:rFonts w:ascii="Arial" w:eastAsia="Calibri" w:hAnsi="Arial" w:cs="Arial"/>
          <w:b/>
          <w:iCs/>
          <w:sz w:val="20"/>
          <w:szCs w:val="20"/>
        </w:rPr>
        <w:t xml:space="preserve">Processo Administrativo nº. </w:t>
      </w:r>
      <w:r w:rsidR="000746E7">
        <w:rPr>
          <w:rFonts w:ascii="Arial" w:hAnsi="Arial" w:cs="Arial"/>
          <w:b/>
          <w:sz w:val="20"/>
          <w:szCs w:val="20"/>
        </w:rPr>
        <w:t>9680</w:t>
      </w:r>
      <w:r w:rsidR="0022431F">
        <w:rPr>
          <w:rFonts w:ascii="Arial" w:hAnsi="Arial" w:cs="Arial"/>
          <w:b/>
          <w:sz w:val="20"/>
          <w:szCs w:val="20"/>
        </w:rPr>
        <w:t>/2024</w:t>
      </w:r>
      <w:proofErr w:type="gramStart"/>
      <w:r w:rsidR="00423409" w:rsidRPr="001007B2">
        <w:rPr>
          <w:rFonts w:ascii="Arial" w:hAnsi="Arial" w:cs="Arial"/>
          <w:sz w:val="20"/>
          <w:szCs w:val="20"/>
        </w:rPr>
        <w:t>, celebram</w:t>
      </w:r>
      <w:proofErr w:type="gramEnd"/>
      <w:r w:rsidR="00423409" w:rsidRPr="001007B2">
        <w:rPr>
          <w:rFonts w:ascii="Arial" w:hAnsi="Arial" w:cs="Arial"/>
          <w:sz w:val="20"/>
          <w:szCs w:val="20"/>
        </w:rPr>
        <w:t xml:space="preserve"> entre si o presente Contrato que será regido pelas cláusulas e condições que seguem. </w:t>
      </w:r>
      <w:proofErr w:type="gramStart"/>
      <w:r w:rsidRPr="001007B2">
        <w:rPr>
          <w:rFonts w:ascii="Arial" w:eastAsia="Calibri" w:hAnsi="Arial" w:cs="Arial"/>
          <w:sz w:val="20"/>
          <w:szCs w:val="20"/>
        </w:rPr>
        <w:t>sujeitando</w:t>
      </w:r>
      <w:proofErr w:type="gramEnd"/>
      <w:r w:rsidRPr="001007B2">
        <w:rPr>
          <w:rFonts w:ascii="Arial" w:eastAsia="Calibri" w:hAnsi="Arial" w:cs="Arial"/>
          <w:sz w:val="20"/>
          <w:szCs w:val="20"/>
        </w:rPr>
        <w:t>-se às disposições da Lei</w:t>
      </w:r>
      <w:r w:rsidRPr="001007B2">
        <w:rPr>
          <w:rFonts w:ascii="Arial" w:hAnsi="Arial" w:cs="Arial"/>
          <w:sz w:val="20"/>
          <w:szCs w:val="20"/>
        </w:rPr>
        <w:t xml:space="preserve"> Federal nº 14.133/2021, suas alterações posteriores e demais dispositivos legais aplicáveis.</w:t>
      </w:r>
    </w:p>
    <w:p w:rsidR="001007B2" w:rsidRPr="001007B2" w:rsidRDefault="001007B2" w:rsidP="0049262E">
      <w:pPr>
        <w:tabs>
          <w:tab w:val="left" w:pos="4253"/>
        </w:tabs>
        <w:spacing w:before="120" w:line="360" w:lineRule="auto"/>
        <w:ind w:left="-567" w:right="-568"/>
        <w:jc w:val="both"/>
        <w:rPr>
          <w:rFonts w:ascii="Arial" w:hAnsi="Arial" w:cs="Arial"/>
          <w:b/>
          <w:sz w:val="12"/>
          <w:szCs w:val="12"/>
        </w:rPr>
      </w:pPr>
    </w:p>
    <w:p w:rsidR="0076470F" w:rsidRPr="001007B2" w:rsidRDefault="00423409" w:rsidP="0049262E">
      <w:pPr>
        <w:tabs>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CLÁUSULA PRIMEIRA – DA FUNDAMENTAÇÃO</w:t>
      </w:r>
    </w:p>
    <w:p w:rsidR="0076470F" w:rsidRPr="001007B2" w:rsidRDefault="00423409" w:rsidP="0049262E">
      <w:pPr>
        <w:tabs>
          <w:tab w:val="left" w:pos="1418"/>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O presente instrumento é fundamentado no procedimento realizado pela CONTRATANTE através do edital de licitação nº </w:t>
      </w:r>
      <w:r w:rsidR="000746E7">
        <w:rPr>
          <w:rFonts w:ascii="Arial" w:hAnsi="Arial" w:cs="Arial"/>
          <w:sz w:val="20"/>
          <w:szCs w:val="20"/>
        </w:rPr>
        <w:t>35</w:t>
      </w:r>
      <w:r w:rsidR="0022431F">
        <w:rPr>
          <w:rFonts w:ascii="Arial" w:hAnsi="Arial" w:cs="Arial"/>
          <w:sz w:val="20"/>
          <w:szCs w:val="20"/>
        </w:rPr>
        <w:t>/2024</w:t>
      </w:r>
      <w:r w:rsidRPr="001007B2">
        <w:rPr>
          <w:rFonts w:ascii="Arial" w:hAnsi="Arial" w:cs="Arial"/>
          <w:sz w:val="20"/>
          <w:szCs w:val="20"/>
        </w:rPr>
        <w:t xml:space="preserve"> e na proposta vencedora, conforme termos </w:t>
      </w:r>
      <w:r w:rsidR="0049262E" w:rsidRPr="001007B2">
        <w:rPr>
          <w:rFonts w:ascii="Arial" w:hAnsi="Arial" w:cs="Arial"/>
          <w:sz w:val="20"/>
          <w:szCs w:val="20"/>
        </w:rPr>
        <w:t xml:space="preserve">de homologação e de adjudicação, </w:t>
      </w:r>
      <w:r w:rsidRPr="001007B2">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1007B2" w:rsidRDefault="0076470F" w:rsidP="0049262E">
      <w:pPr>
        <w:tabs>
          <w:tab w:val="left" w:pos="1418"/>
        </w:tabs>
        <w:spacing w:before="120" w:line="360" w:lineRule="auto"/>
        <w:ind w:left="-567" w:right="-568"/>
        <w:jc w:val="both"/>
        <w:rPr>
          <w:rFonts w:ascii="Arial" w:hAnsi="Arial" w:cs="Arial"/>
          <w:sz w:val="12"/>
          <w:szCs w:val="12"/>
        </w:rPr>
      </w:pPr>
    </w:p>
    <w:p w:rsidR="0076470F" w:rsidRPr="001007B2" w:rsidRDefault="00423409" w:rsidP="0049262E">
      <w:pPr>
        <w:spacing w:before="120" w:after="0" w:line="360" w:lineRule="auto"/>
        <w:ind w:left="-567" w:right="-568"/>
        <w:jc w:val="both"/>
        <w:rPr>
          <w:rFonts w:ascii="Arial" w:hAnsi="Arial" w:cs="Arial"/>
          <w:b/>
          <w:sz w:val="20"/>
          <w:szCs w:val="20"/>
        </w:rPr>
      </w:pPr>
      <w:r w:rsidRPr="001007B2">
        <w:rPr>
          <w:rFonts w:ascii="Arial" w:hAnsi="Arial" w:cs="Arial"/>
          <w:b/>
          <w:sz w:val="20"/>
          <w:szCs w:val="20"/>
        </w:rPr>
        <w:t>CLÁUSULA SEGUNDA – DO OBJETO</w:t>
      </w:r>
    </w:p>
    <w:p w:rsidR="0076470F" w:rsidRDefault="00423409" w:rsidP="005A2DBB">
      <w:pPr>
        <w:spacing w:line="360" w:lineRule="auto"/>
        <w:ind w:left="-567" w:right="-567"/>
        <w:jc w:val="both"/>
        <w:rPr>
          <w:rFonts w:ascii="Arial" w:hAnsi="Arial" w:cs="Arial"/>
          <w:sz w:val="20"/>
          <w:szCs w:val="20"/>
        </w:rPr>
      </w:pPr>
      <w:r w:rsidRPr="001007B2">
        <w:rPr>
          <w:rFonts w:ascii="Arial" w:hAnsi="Arial" w:cs="Arial"/>
          <w:sz w:val="20"/>
          <w:szCs w:val="20"/>
        </w:rPr>
        <w:tab/>
      </w:r>
      <w:r w:rsidR="00D45AC8">
        <w:rPr>
          <w:rFonts w:ascii="Arial" w:hAnsi="Arial" w:cs="Arial"/>
          <w:sz w:val="20"/>
          <w:szCs w:val="20"/>
        </w:rPr>
        <w:tab/>
      </w:r>
      <w:r w:rsidR="00D45AC8">
        <w:rPr>
          <w:rFonts w:ascii="Arial" w:hAnsi="Arial" w:cs="Arial"/>
          <w:sz w:val="20"/>
          <w:szCs w:val="20"/>
        </w:rPr>
        <w:tab/>
      </w:r>
      <w:r w:rsidRPr="001007B2">
        <w:rPr>
          <w:rFonts w:ascii="Arial" w:hAnsi="Arial" w:cs="Arial"/>
          <w:sz w:val="20"/>
          <w:szCs w:val="20"/>
        </w:rPr>
        <w:t xml:space="preserve">O presente contrato tem por </w:t>
      </w:r>
      <w:r w:rsidR="001C7F1C">
        <w:rPr>
          <w:rFonts w:ascii="Arial" w:hAnsi="Arial" w:cs="Arial"/>
          <w:sz w:val="20"/>
          <w:szCs w:val="20"/>
        </w:rPr>
        <w:t xml:space="preserve">objeto </w:t>
      </w:r>
      <w:r w:rsidR="001C7F1C" w:rsidRPr="001C7F1C">
        <w:rPr>
          <w:rFonts w:ascii="Arial" w:hAnsi="Arial" w:cs="Arial"/>
          <w:sz w:val="20"/>
          <w:szCs w:val="20"/>
        </w:rPr>
        <w:t xml:space="preserve">a </w:t>
      </w:r>
      <w:r w:rsidR="000746E7" w:rsidRPr="000746E7">
        <w:rPr>
          <w:rFonts w:ascii="Arial" w:hAnsi="Arial" w:cs="Arial"/>
          <w:b/>
          <w:sz w:val="20"/>
          <w:szCs w:val="20"/>
        </w:rPr>
        <w:t xml:space="preserve">contratação de empresa especializada para o fornecimento de sistema de CFTV (câmeras de segurança), vídeo porteiros com liberação de fechaduras elétricas à distância. Nos custos deverão estar incluídos as adequações dos portões conforme normas de </w:t>
      </w:r>
      <w:r w:rsidR="000746E7" w:rsidRPr="000746E7">
        <w:rPr>
          <w:rFonts w:ascii="Arial" w:hAnsi="Arial" w:cs="Arial"/>
          <w:b/>
          <w:sz w:val="20"/>
          <w:szCs w:val="20"/>
        </w:rPr>
        <w:lastRenderedPageBreak/>
        <w:t xml:space="preserve">PPCI, a instalação e manutenção dos equipamentos nas unidades de saúde/prédios pertencentes  </w:t>
      </w:r>
      <w:proofErr w:type="gramStart"/>
      <w:r w:rsidR="000746E7" w:rsidRPr="000746E7">
        <w:rPr>
          <w:rFonts w:ascii="Arial" w:hAnsi="Arial" w:cs="Arial"/>
          <w:b/>
          <w:sz w:val="20"/>
          <w:szCs w:val="20"/>
        </w:rPr>
        <w:t>a</w:t>
      </w:r>
      <w:proofErr w:type="gramEnd"/>
      <w:r w:rsidR="000746E7" w:rsidRPr="000746E7">
        <w:rPr>
          <w:rFonts w:ascii="Arial" w:hAnsi="Arial" w:cs="Arial"/>
          <w:b/>
          <w:sz w:val="20"/>
          <w:szCs w:val="20"/>
        </w:rPr>
        <w:t xml:space="preserve"> Secretaria de Saúde do município de Sapucaia do Sul</w:t>
      </w:r>
      <w:r w:rsidRPr="001007B2">
        <w:rPr>
          <w:rFonts w:ascii="Arial" w:hAnsi="Arial" w:cs="Arial"/>
          <w:sz w:val="20"/>
          <w:szCs w:val="20"/>
        </w:rPr>
        <w:t xml:space="preserve">, </w:t>
      </w:r>
      <w:r w:rsidR="0022431F" w:rsidRPr="0022431F">
        <w:rPr>
          <w:rFonts w:ascii="Arial" w:hAnsi="Arial" w:cs="Arial"/>
          <w:sz w:val="20"/>
          <w:szCs w:val="20"/>
        </w:rPr>
        <w:t>com especificações quantitativas e qualitativas conforme</w:t>
      </w:r>
      <w:r w:rsidR="0022431F" w:rsidRPr="001007B2">
        <w:rPr>
          <w:rFonts w:ascii="Arial" w:hAnsi="Arial" w:cs="Arial"/>
          <w:sz w:val="20"/>
          <w:szCs w:val="20"/>
        </w:rPr>
        <w:t xml:space="preserve"> </w:t>
      </w:r>
      <w:r w:rsidRPr="001007B2">
        <w:rPr>
          <w:rFonts w:ascii="Arial" w:hAnsi="Arial" w:cs="Arial"/>
          <w:sz w:val="20"/>
          <w:szCs w:val="20"/>
        </w:rPr>
        <w:t>proposta vencedora.</w:t>
      </w:r>
    </w:p>
    <w:p w:rsidR="000746E7" w:rsidRDefault="000746E7" w:rsidP="000746E7">
      <w:pPr>
        <w:pStyle w:val="Ttulo3"/>
        <w:spacing w:line="240" w:lineRule="auto"/>
        <w:ind w:right="-568"/>
        <w:rPr>
          <w:rFonts w:eastAsiaTheme="minorHAnsi" w:cs="Arial"/>
          <w:b w:val="0"/>
          <w:sz w:val="20"/>
          <w:lang w:eastAsia="en-US"/>
        </w:rPr>
      </w:pPr>
    </w:p>
    <w:p w:rsidR="0076470F" w:rsidRPr="001007B2" w:rsidRDefault="00423409" w:rsidP="000746E7">
      <w:pPr>
        <w:pStyle w:val="Ttulo3"/>
        <w:spacing w:line="240" w:lineRule="auto"/>
        <w:ind w:right="-568"/>
        <w:rPr>
          <w:sz w:val="20"/>
        </w:rPr>
      </w:pPr>
      <w:r w:rsidRPr="001007B2">
        <w:rPr>
          <w:rFonts w:cs="Arial"/>
          <w:sz w:val="20"/>
        </w:rPr>
        <w:t xml:space="preserve">CLÁUSULA TERCEIRA </w:t>
      </w:r>
      <w:r w:rsidRPr="001007B2">
        <w:rPr>
          <w:rFonts w:cs="Arial"/>
          <w:b w:val="0"/>
          <w:sz w:val="20"/>
        </w:rPr>
        <w:t xml:space="preserve">- </w:t>
      </w:r>
      <w:r w:rsidR="0066684A">
        <w:rPr>
          <w:sz w:val="20"/>
        </w:rPr>
        <w:t>DO PRAZO, FORMA E LOCAL:</w:t>
      </w:r>
    </w:p>
    <w:p w:rsidR="005A2DBB" w:rsidRDefault="00423409" w:rsidP="005A2DBB">
      <w:pPr>
        <w:pStyle w:val="Ttulo11"/>
        <w:spacing w:line="360" w:lineRule="auto"/>
        <w:ind w:left="-567"/>
        <w:jc w:val="both"/>
        <w:rPr>
          <w:rFonts w:ascii="Arial" w:eastAsiaTheme="minorHAnsi" w:hAnsi="Arial" w:cs="Arial"/>
          <w:b w:val="0"/>
          <w:bCs w:val="0"/>
          <w:sz w:val="20"/>
          <w:szCs w:val="20"/>
          <w:lang w:val="pt-BR"/>
        </w:rPr>
      </w:pPr>
      <w:r w:rsidRPr="00B5222D">
        <w:rPr>
          <w:rFonts w:ascii="Arial" w:eastAsiaTheme="minorHAnsi" w:hAnsi="Arial" w:cs="Arial"/>
          <w:b w:val="0"/>
          <w:bCs w:val="0"/>
          <w:sz w:val="20"/>
          <w:szCs w:val="20"/>
          <w:lang w:val="pt-BR"/>
        </w:rPr>
        <w:tab/>
      </w:r>
      <w:r w:rsidR="00B5222D" w:rsidRPr="00B5222D">
        <w:rPr>
          <w:rFonts w:ascii="Arial" w:eastAsiaTheme="minorHAnsi" w:hAnsi="Arial" w:cs="Arial"/>
          <w:b w:val="0"/>
          <w:bCs w:val="0"/>
          <w:sz w:val="20"/>
          <w:szCs w:val="20"/>
          <w:lang w:val="pt-BR"/>
        </w:rPr>
        <w:tab/>
      </w:r>
      <w:r w:rsidR="00EA3745">
        <w:rPr>
          <w:rFonts w:ascii="Arial" w:eastAsiaTheme="minorHAnsi" w:hAnsi="Arial" w:cs="Arial"/>
          <w:b w:val="0"/>
          <w:bCs w:val="0"/>
          <w:sz w:val="20"/>
          <w:szCs w:val="20"/>
          <w:lang w:val="pt-BR"/>
        </w:rPr>
        <w:tab/>
      </w:r>
    </w:p>
    <w:p w:rsidR="00EA3745" w:rsidRPr="00734F8A" w:rsidRDefault="00734F8A" w:rsidP="00734F8A">
      <w:pPr>
        <w:pStyle w:val="Corpodetexto"/>
        <w:tabs>
          <w:tab w:val="left" w:pos="709"/>
          <w:tab w:val="left" w:pos="1418"/>
        </w:tabs>
        <w:ind w:left="-567" w:right="-568"/>
        <w:rPr>
          <w:rFonts w:cs="Arial"/>
          <w:sz w:val="20"/>
        </w:rPr>
      </w:pPr>
      <w:r>
        <w:rPr>
          <w:rFonts w:cs="Arial"/>
          <w:sz w:val="20"/>
        </w:rPr>
        <w:tab/>
      </w:r>
      <w:r>
        <w:rPr>
          <w:rFonts w:cs="Arial"/>
          <w:sz w:val="20"/>
        </w:rPr>
        <w:tab/>
      </w:r>
      <w:r w:rsidR="00D92D66">
        <w:rPr>
          <w:rFonts w:cs="Arial"/>
          <w:sz w:val="20"/>
        </w:rPr>
        <w:t xml:space="preserve">I - </w:t>
      </w:r>
      <w:r w:rsidR="000746E7" w:rsidRPr="003E1EC6">
        <w:rPr>
          <w:rFonts w:cs="Arial"/>
          <w:sz w:val="20"/>
        </w:rPr>
        <w:t>O prazo de vigência do contrato de prestação de serviços será de 12 (doze) meses, podendo ser prorrogado, mediante aditamentos anuais, por até 120 (cento e vinte) meses</w:t>
      </w:r>
      <w:r w:rsidR="00EA3745" w:rsidRPr="00734F8A">
        <w:rPr>
          <w:rFonts w:cs="Arial"/>
          <w:sz w:val="20"/>
        </w:rPr>
        <w:t>.</w:t>
      </w:r>
    </w:p>
    <w:p w:rsidR="000746E7" w:rsidRPr="003E1EC6" w:rsidRDefault="00734F8A" w:rsidP="000746E7">
      <w:pPr>
        <w:pStyle w:val="Corpodetexto"/>
        <w:tabs>
          <w:tab w:val="left" w:pos="709"/>
          <w:tab w:val="left" w:pos="1418"/>
        </w:tabs>
        <w:ind w:left="-567" w:right="-568"/>
        <w:rPr>
          <w:rFonts w:cs="Arial"/>
          <w:sz w:val="20"/>
        </w:rPr>
      </w:pPr>
      <w:r>
        <w:rPr>
          <w:rFonts w:cs="Arial"/>
          <w:sz w:val="20"/>
        </w:rPr>
        <w:tab/>
      </w:r>
      <w:r>
        <w:rPr>
          <w:rFonts w:cs="Arial"/>
          <w:sz w:val="20"/>
        </w:rPr>
        <w:tab/>
      </w:r>
      <w:r w:rsidR="00D92D66">
        <w:rPr>
          <w:rFonts w:cs="Arial"/>
          <w:sz w:val="20"/>
        </w:rPr>
        <w:t xml:space="preserve">II - </w:t>
      </w:r>
      <w:r w:rsidR="000746E7" w:rsidRPr="003E1EC6">
        <w:rPr>
          <w:rFonts w:cs="Arial"/>
          <w:sz w:val="20"/>
        </w:rPr>
        <w:t>O prazo de entrega, do</w:t>
      </w:r>
      <w:r w:rsidR="000746E7" w:rsidRPr="000746E7">
        <w:rPr>
          <w:rFonts w:cs="Arial"/>
          <w:sz w:val="20"/>
        </w:rPr>
        <w:t xml:space="preserve"> objeto licitado deverá ser de até 30 (trinta) dias, a contar do recebimento da ordem de compra.</w:t>
      </w:r>
    </w:p>
    <w:p w:rsidR="000746E7" w:rsidRPr="003E1EC6" w:rsidRDefault="00734F8A" w:rsidP="000746E7">
      <w:pPr>
        <w:pStyle w:val="Corpodetexto"/>
        <w:tabs>
          <w:tab w:val="left" w:pos="709"/>
          <w:tab w:val="left" w:pos="1418"/>
        </w:tabs>
        <w:ind w:left="-567" w:right="-568"/>
        <w:rPr>
          <w:rFonts w:cs="Arial"/>
          <w:sz w:val="20"/>
        </w:rPr>
      </w:pPr>
      <w:r>
        <w:rPr>
          <w:rFonts w:cs="Arial"/>
          <w:sz w:val="20"/>
        </w:rPr>
        <w:tab/>
      </w:r>
      <w:r>
        <w:rPr>
          <w:rFonts w:cs="Arial"/>
          <w:sz w:val="20"/>
        </w:rPr>
        <w:tab/>
      </w:r>
      <w:r w:rsidR="00D92D66">
        <w:rPr>
          <w:rFonts w:cs="Arial"/>
          <w:sz w:val="20"/>
        </w:rPr>
        <w:t xml:space="preserve">III - </w:t>
      </w:r>
      <w:r w:rsidR="000746E7" w:rsidRPr="003E1EC6">
        <w:rPr>
          <w:rFonts w:cs="Arial"/>
          <w:sz w:val="20"/>
        </w:rPr>
        <w:t xml:space="preserve">Os produtos deverão ser instalados nas unidades de saúde do município, conforme o cronograma fornecido pela Secretaria municipal de saúde obedecendo </w:t>
      </w:r>
      <w:proofErr w:type="gramStart"/>
      <w:r w:rsidR="000746E7" w:rsidRPr="003E1EC6">
        <w:rPr>
          <w:rFonts w:cs="Arial"/>
          <w:sz w:val="20"/>
        </w:rPr>
        <w:t>as</w:t>
      </w:r>
      <w:proofErr w:type="gramEnd"/>
      <w:r w:rsidR="000746E7" w:rsidRPr="003E1EC6">
        <w:rPr>
          <w:rFonts w:cs="Arial"/>
          <w:sz w:val="20"/>
        </w:rPr>
        <w:t xml:space="preserve"> normas do edital conforme tabela “B” do item 1.1</w:t>
      </w:r>
    </w:p>
    <w:p w:rsidR="000746E7" w:rsidRDefault="000746E7" w:rsidP="000746E7">
      <w:pPr>
        <w:tabs>
          <w:tab w:val="left" w:pos="1276"/>
          <w:tab w:val="left" w:pos="1418"/>
          <w:tab w:val="left" w:pos="1560"/>
        </w:tabs>
        <w:suppressAutoHyphens w:val="0"/>
        <w:spacing w:after="0" w:line="360" w:lineRule="auto"/>
        <w:ind w:right="-567"/>
        <w:jc w:val="both"/>
        <w:rPr>
          <w:rFonts w:ascii="Arial" w:eastAsia="Times New Roman" w:hAnsi="Arial" w:cs="Arial"/>
          <w:sz w:val="20"/>
          <w:szCs w:val="20"/>
          <w:lang w:eastAsia="pt-BR"/>
        </w:rPr>
      </w:pPr>
    </w:p>
    <w:p w:rsidR="0076470F" w:rsidRPr="000746E7" w:rsidRDefault="00423409" w:rsidP="000746E7">
      <w:pPr>
        <w:tabs>
          <w:tab w:val="left" w:pos="1276"/>
          <w:tab w:val="left" w:pos="1418"/>
          <w:tab w:val="left" w:pos="1560"/>
        </w:tabs>
        <w:suppressAutoHyphens w:val="0"/>
        <w:spacing w:after="0" w:line="360" w:lineRule="auto"/>
        <w:ind w:right="-567"/>
        <w:jc w:val="both"/>
        <w:rPr>
          <w:rFonts w:ascii="Arial" w:hAnsi="Arial" w:cs="Arial"/>
          <w:b/>
          <w:sz w:val="20"/>
          <w:szCs w:val="20"/>
        </w:rPr>
      </w:pPr>
      <w:r w:rsidRPr="000746E7">
        <w:rPr>
          <w:rFonts w:ascii="Arial" w:hAnsi="Arial" w:cs="Arial"/>
          <w:b/>
          <w:sz w:val="20"/>
          <w:szCs w:val="20"/>
        </w:rPr>
        <w:t>CLÁUSULA QUINTA – DO PAGAMENTO</w:t>
      </w:r>
    </w:p>
    <w:p w:rsidR="003A2254" w:rsidRPr="001007B2" w:rsidRDefault="00B4037B" w:rsidP="00B4037B">
      <w:pPr>
        <w:pStyle w:val="Corpodetexto"/>
        <w:tabs>
          <w:tab w:val="left" w:pos="709"/>
          <w:tab w:val="left" w:pos="1418"/>
        </w:tabs>
        <w:ind w:left="-567" w:right="-568"/>
        <w:rPr>
          <w:rFonts w:cs="Arial"/>
          <w:sz w:val="20"/>
        </w:rPr>
      </w:pPr>
      <w:r>
        <w:rPr>
          <w:rFonts w:cs="Arial"/>
          <w:sz w:val="20"/>
        </w:rPr>
        <w:t xml:space="preserve">                      </w:t>
      </w:r>
      <w:r w:rsidR="00065FE2">
        <w:rPr>
          <w:rFonts w:cs="Arial"/>
          <w:sz w:val="20"/>
        </w:rPr>
        <w:tab/>
      </w:r>
      <w:r w:rsidR="00065FE2">
        <w:rPr>
          <w:rFonts w:cs="Arial"/>
          <w:sz w:val="20"/>
        </w:rPr>
        <w:tab/>
      </w:r>
      <w:r w:rsidR="003A2254" w:rsidRPr="001007B2">
        <w:rPr>
          <w:rFonts w:cs="Arial"/>
          <w:sz w:val="20"/>
        </w:rPr>
        <w:t>A forma de pagamento do Município de Sapucaia do Sul é por empenho de despesa.</w:t>
      </w:r>
    </w:p>
    <w:p w:rsidR="003A2254" w:rsidRPr="001007B2" w:rsidRDefault="00B4037B" w:rsidP="00065FE2">
      <w:pPr>
        <w:pStyle w:val="Corpodetexto"/>
        <w:tabs>
          <w:tab w:val="left" w:pos="1418"/>
          <w:tab w:val="left" w:pos="1560"/>
        </w:tabs>
        <w:ind w:left="-567" w:right="-568"/>
        <w:rPr>
          <w:rFonts w:cs="Arial"/>
          <w:sz w:val="20"/>
        </w:rPr>
      </w:pPr>
      <w:r>
        <w:rPr>
          <w:rFonts w:cs="Arial"/>
          <w:sz w:val="20"/>
        </w:rPr>
        <w:t xml:space="preserve">                         </w:t>
      </w:r>
      <w:r w:rsidR="00065FE2">
        <w:rPr>
          <w:rFonts w:cs="Arial"/>
          <w:sz w:val="20"/>
        </w:rPr>
        <w:tab/>
      </w:r>
      <w:r w:rsidR="003A2254" w:rsidRPr="001007B2">
        <w:rPr>
          <w:rFonts w:cs="Arial"/>
          <w:sz w:val="20"/>
        </w:rPr>
        <w:t>A fiscalização do Município somente atestará o fornecimento dos bens e liberará a nota fiscal para pagamento, quando cumpridas pela CONTRATADA todas as condições pactuadas:</w:t>
      </w:r>
    </w:p>
    <w:p w:rsidR="003A2254" w:rsidRPr="001007B2" w:rsidRDefault="00B4037B" w:rsidP="00065FE2">
      <w:pPr>
        <w:pStyle w:val="Corpodetexto"/>
        <w:tabs>
          <w:tab w:val="left" w:pos="709"/>
          <w:tab w:val="left" w:pos="1418"/>
        </w:tabs>
        <w:ind w:left="-567" w:right="-568"/>
        <w:rPr>
          <w:rFonts w:cs="Arial"/>
          <w:sz w:val="20"/>
        </w:rPr>
      </w:pPr>
      <w:r>
        <w:rPr>
          <w:rFonts w:cs="Arial"/>
          <w:sz w:val="20"/>
        </w:rPr>
        <w:t xml:space="preserve">                         </w:t>
      </w:r>
      <w:r w:rsidR="00065FE2">
        <w:rPr>
          <w:rFonts w:cs="Arial"/>
          <w:sz w:val="20"/>
        </w:rPr>
        <w:tab/>
      </w:r>
      <w:r w:rsidR="003A2254" w:rsidRPr="001007B2">
        <w:rPr>
          <w:rFonts w:cs="Arial"/>
          <w:sz w:val="20"/>
        </w:rPr>
        <w:t xml:space="preserve">O pagamento será realizado em até </w:t>
      </w:r>
      <w:r w:rsidR="00174B75">
        <w:rPr>
          <w:rFonts w:cs="Arial"/>
          <w:sz w:val="20"/>
        </w:rPr>
        <w:t>60 (sessenta</w:t>
      </w:r>
      <w:r w:rsidR="003A2254" w:rsidRPr="001007B2">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w:t>
      </w:r>
      <w:r>
        <w:rPr>
          <w:rFonts w:cs="Arial"/>
          <w:sz w:val="20"/>
        </w:rPr>
        <w:t xml:space="preserve">mento o primeiro dia útil </w:t>
      </w:r>
      <w:r w:rsidR="00603715">
        <w:rPr>
          <w:rFonts w:cs="Arial"/>
          <w:sz w:val="20"/>
        </w:rPr>
        <w:t>imedi</w:t>
      </w:r>
      <w:r w:rsidR="00603715" w:rsidRPr="001007B2">
        <w:rPr>
          <w:rFonts w:cs="Arial"/>
          <w:sz w:val="20"/>
        </w:rPr>
        <w:t>ato</w:t>
      </w:r>
      <w:r w:rsidR="003A2254" w:rsidRPr="001007B2">
        <w:rPr>
          <w:rFonts w:cs="Arial"/>
          <w:sz w:val="20"/>
        </w:rPr>
        <w:t>.</w:t>
      </w:r>
    </w:p>
    <w:p w:rsidR="003A2254" w:rsidRPr="001007B2" w:rsidRDefault="00B4037B" w:rsidP="00065FE2">
      <w:pPr>
        <w:pStyle w:val="Corpodetexto"/>
        <w:tabs>
          <w:tab w:val="left" w:pos="567"/>
          <w:tab w:val="left" w:pos="709"/>
          <w:tab w:val="left" w:pos="1418"/>
          <w:tab w:val="left" w:pos="1560"/>
        </w:tabs>
        <w:ind w:left="-567" w:right="-568"/>
        <w:rPr>
          <w:rFonts w:cs="Arial"/>
          <w:sz w:val="20"/>
        </w:rPr>
      </w:pPr>
      <w:r>
        <w:rPr>
          <w:rFonts w:cs="Arial"/>
          <w:sz w:val="20"/>
        </w:rPr>
        <w:t xml:space="preserve">                         </w:t>
      </w:r>
      <w:r w:rsidR="00065FE2">
        <w:rPr>
          <w:rFonts w:cs="Arial"/>
          <w:sz w:val="20"/>
        </w:rPr>
        <w:tab/>
      </w:r>
      <w:r w:rsidR="003A2254" w:rsidRPr="001007B2">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w:t>
      </w:r>
      <w:r w:rsidR="000746E7">
        <w:rPr>
          <w:rFonts w:cs="Arial"/>
          <w:sz w:val="20"/>
        </w:rPr>
        <w:t>35</w:t>
      </w:r>
      <w:r w:rsidR="00734F8A">
        <w:rPr>
          <w:rFonts w:cs="Arial"/>
          <w:sz w:val="20"/>
        </w:rPr>
        <w:t>/2024</w:t>
      </w:r>
      <w:r w:rsidR="009D79C4" w:rsidRPr="001007B2">
        <w:rPr>
          <w:rFonts w:cs="Arial"/>
          <w:sz w:val="20"/>
        </w:rPr>
        <w:t xml:space="preserve">, Contrato n° </w:t>
      </w:r>
      <w:r w:rsidR="00EE5AD2">
        <w:rPr>
          <w:rFonts w:cs="Arial"/>
          <w:sz w:val="20"/>
        </w:rPr>
        <w:t>____</w:t>
      </w:r>
      <w:r w:rsidR="009D79C4" w:rsidRPr="001007B2">
        <w:rPr>
          <w:rFonts w:cs="Arial"/>
          <w:sz w:val="20"/>
        </w:rPr>
        <w:t>/2023</w:t>
      </w:r>
      <w:r w:rsidR="003A2254" w:rsidRPr="001007B2">
        <w:rPr>
          <w:rFonts w:cs="Arial"/>
          <w:sz w:val="20"/>
        </w:rPr>
        <w:t>.</w:t>
      </w:r>
    </w:p>
    <w:p w:rsidR="003A2254" w:rsidRPr="001007B2" w:rsidRDefault="00B4037B" w:rsidP="00B4037B">
      <w:pPr>
        <w:pStyle w:val="Corpodetexto"/>
        <w:tabs>
          <w:tab w:val="left" w:pos="709"/>
          <w:tab w:val="left" w:pos="1418"/>
        </w:tabs>
        <w:ind w:left="-567" w:right="-568"/>
        <w:rPr>
          <w:rFonts w:cs="Arial"/>
          <w:sz w:val="20"/>
        </w:rPr>
      </w:pPr>
      <w:r>
        <w:rPr>
          <w:rFonts w:cs="Arial"/>
          <w:sz w:val="20"/>
        </w:rPr>
        <w:t xml:space="preserve">                         </w:t>
      </w:r>
      <w:r w:rsidR="00065FE2">
        <w:rPr>
          <w:rFonts w:cs="Arial"/>
          <w:sz w:val="20"/>
        </w:rPr>
        <w:tab/>
      </w:r>
      <w:r w:rsidR="003A2254" w:rsidRPr="001007B2">
        <w:rPr>
          <w:rFonts w:cs="Arial"/>
          <w:sz w:val="20"/>
        </w:rPr>
        <w:t xml:space="preserve">O pagamento será efetuado por meio de crédito em conta corrente da Contratada, devendo esta informar o número do </w:t>
      </w:r>
      <w:r w:rsidR="000B15F2" w:rsidRPr="001007B2">
        <w:rPr>
          <w:rFonts w:cs="Arial"/>
          <w:sz w:val="20"/>
        </w:rPr>
        <w:t>empenho, número da licitação</w:t>
      </w:r>
      <w:r w:rsidR="003A2254" w:rsidRPr="001007B2">
        <w:rPr>
          <w:rFonts w:cs="Arial"/>
          <w:sz w:val="20"/>
        </w:rPr>
        <w:t>, Nome do Banco e número da Agência e da Conta Corrente, como também registrá-los no próprio Recibo Fiscal.</w:t>
      </w:r>
    </w:p>
    <w:p w:rsidR="003A2254" w:rsidRPr="001007B2" w:rsidRDefault="00B4037B" w:rsidP="00065FE2">
      <w:pPr>
        <w:pStyle w:val="Corpodetexto"/>
        <w:tabs>
          <w:tab w:val="left" w:pos="426"/>
          <w:tab w:val="left" w:pos="709"/>
          <w:tab w:val="left" w:pos="1418"/>
        </w:tabs>
        <w:ind w:left="-567" w:right="-568"/>
        <w:rPr>
          <w:rFonts w:cs="Arial"/>
          <w:sz w:val="20"/>
        </w:rPr>
      </w:pPr>
      <w:r>
        <w:rPr>
          <w:rFonts w:cs="Arial"/>
          <w:sz w:val="20"/>
        </w:rPr>
        <w:t xml:space="preserve">                      </w:t>
      </w:r>
      <w:r w:rsidR="00065FE2">
        <w:rPr>
          <w:rFonts w:cs="Arial"/>
          <w:sz w:val="20"/>
        </w:rPr>
        <w:tab/>
      </w:r>
      <w:r w:rsidR="00065FE2">
        <w:rPr>
          <w:rFonts w:cs="Arial"/>
          <w:sz w:val="20"/>
        </w:rPr>
        <w:tab/>
      </w:r>
      <w:r w:rsidR="003A2254" w:rsidRPr="001007B2">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1007B2" w:rsidRDefault="00B4037B" w:rsidP="00B4037B">
      <w:pPr>
        <w:pStyle w:val="Corpodetexto"/>
        <w:tabs>
          <w:tab w:val="left" w:pos="567"/>
          <w:tab w:val="left" w:pos="709"/>
          <w:tab w:val="left" w:pos="1418"/>
        </w:tabs>
        <w:ind w:left="-567" w:right="-568"/>
        <w:rPr>
          <w:rFonts w:cs="Arial"/>
          <w:sz w:val="20"/>
        </w:rPr>
      </w:pPr>
      <w:r>
        <w:rPr>
          <w:rFonts w:cs="Arial"/>
          <w:sz w:val="20"/>
        </w:rPr>
        <w:lastRenderedPageBreak/>
        <w:t xml:space="preserve">                       </w:t>
      </w:r>
      <w:r w:rsidR="00065FE2">
        <w:rPr>
          <w:rFonts w:cs="Arial"/>
          <w:sz w:val="20"/>
        </w:rPr>
        <w:tab/>
      </w:r>
      <w:r w:rsidR="003A2254" w:rsidRPr="001007B2">
        <w:rPr>
          <w:rFonts w:cs="Arial"/>
          <w:sz w:val="20"/>
        </w:rPr>
        <w:t xml:space="preserve">Se durante a vigência da respectiva Ata de Registro de Preços </w:t>
      </w:r>
      <w:proofErr w:type="gramStart"/>
      <w:r w:rsidR="003A2254" w:rsidRPr="001007B2">
        <w:rPr>
          <w:rFonts w:cs="Arial"/>
          <w:sz w:val="20"/>
        </w:rPr>
        <w:t>houver</w:t>
      </w:r>
      <w:proofErr w:type="gramEnd"/>
      <w:r w:rsidR="003A2254" w:rsidRPr="001007B2">
        <w:rPr>
          <w:rFonts w:cs="Arial"/>
          <w:sz w:val="20"/>
        </w:rPr>
        <w:t xml:space="preserve"> ocorrido alterações por mudanças empresariais da licitante, dita documentação deverá ser apresentada à Administração Pública constituindo requisito para viabilizar o pagamento;</w:t>
      </w:r>
    </w:p>
    <w:p w:rsidR="003A2254" w:rsidRPr="001007B2" w:rsidRDefault="00B4037B" w:rsidP="00065FE2">
      <w:pPr>
        <w:pStyle w:val="Corpodetexto"/>
        <w:tabs>
          <w:tab w:val="left" w:pos="567"/>
          <w:tab w:val="left" w:pos="709"/>
          <w:tab w:val="left" w:pos="1418"/>
        </w:tabs>
        <w:ind w:left="-567" w:right="-568"/>
        <w:rPr>
          <w:rFonts w:cs="Arial"/>
          <w:sz w:val="20"/>
        </w:rPr>
      </w:pPr>
      <w:r>
        <w:rPr>
          <w:rFonts w:cs="Arial"/>
          <w:sz w:val="20"/>
        </w:rPr>
        <w:t xml:space="preserve">                       </w:t>
      </w:r>
      <w:r w:rsidR="00065FE2">
        <w:rPr>
          <w:rFonts w:cs="Arial"/>
          <w:sz w:val="20"/>
        </w:rPr>
        <w:tab/>
      </w:r>
      <w:r w:rsidR="003A2254" w:rsidRPr="001007B2">
        <w:rPr>
          <w:rFonts w:cs="Arial"/>
          <w:sz w:val="20"/>
        </w:rPr>
        <w:t>O Município, só autorizará a realização dos pagamentos, se houver por parte do setor requisitante do objeto licitado, o necessário ATESTO dos produtos entregues pela empresa vencedora, no verso da Nota Fiscal.</w:t>
      </w:r>
    </w:p>
    <w:p w:rsidR="00D7044F" w:rsidRPr="00D7044F" w:rsidRDefault="00D7044F" w:rsidP="00D7044F">
      <w:pPr>
        <w:pStyle w:val="Corpodetexto"/>
        <w:tabs>
          <w:tab w:val="left" w:pos="567"/>
          <w:tab w:val="left" w:pos="709"/>
          <w:tab w:val="left" w:pos="1418"/>
        </w:tabs>
        <w:ind w:left="-567" w:right="-568"/>
        <w:rPr>
          <w:rFonts w:cs="Arial"/>
          <w:sz w:val="20"/>
        </w:rPr>
      </w:pPr>
      <w:r>
        <w:rPr>
          <w:rFonts w:cs="Arial"/>
          <w:sz w:val="20"/>
        </w:rPr>
        <w:tab/>
      </w:r>
      <w:r>
        <w:rPr>
          <w:rFonts w:cs="Arial"/>
          <w:sz w:val="20"/>
        </w:rPr>
        <w:tab/>
      </w:r>
      <w:r>
        <w:rPr>
          <w:rFonts w:cs="Arial"/>
          <w:sz w:val="20"/>
        </w:rPr>
        <w:tab/>
      </w:r>
      <w:r w:rsidRPr="00D7044F">
        <w:rPr>
          <w:rFonts w:cs="Arial"/>
          <w:sz w:val="20"/>
        </w:rPr>
        <w:t>As empresas enquadradas no fornecimento de bens ou prestação de serviço de acordo com o Anexo I da IN 1234/2012, sofrerão retenção de IR, em atendimento ao Decreto Municipal 4837/2022.</w:t>
      </w:r>
    </w:p>
    <w:p w:rsidR="0076470F" w:rsidRPr="001007B2" w:rsidRDefault="0076470F" w:rsidP="0049262E">
      <w:pPr>
        <w:pStyle w:val="Corpodetexto"/>
        <w:tabs>
          <w:tab w:val="left" w:pos="1418"/>
        </w:tabs>
        <w:ind w:left="-567" w:right="-568"/>
        <w:rPr>
          <w:rFonts w:cs="Arial"/>
          <w:b/>
          <w:sz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 SEXTA – DO RECURSO FINANCEIRO</w:t>
      </w:r>
    </w:p>
    <w:tbl>
      <w:tblPr>
        <w:tblW w:w="10093" w:type="dxa"/>
        <w:tblInd w:w="-459" w:type="dxa"/>
        <w:tblLayout w:type="fixed"/>
        <w:tblCellMar>
          <w:top w:w="55" w:type="dxa"/>
          <w:bottom w:w="55" w:type="dxa"/>
        </w:tblCellMar>
        <w:tblLook w:val="04A0"/>
      </w:tblPr>
      <w:tblGrid>
        <w:gridCol w:w="1985"/>
        <w:gridCol w:w="1559"/>
        <w:gridCol w:w="2268"/>
        <w:gridCol w:w="4281"/>
      </w:tblGrid>
      <w:tr w:rsidR="000746E7" w:rsidRPr="003E1EC6" w:rsidTr="000746E7">
        <w:trPr>
          <w:trHeight w:val="447"/>
        </w:trPr>
        <w:tc>
          <w:tcPr>
            <w:tcW w:w="1985" w:type="dxa"/>
            <w:tcBorders>
              <w:top w:val="single" w:sz="4" w:space="0" w:color="000000"/>
              <w:left w:val="single" w:sz="4" w:space="0" w:color="000000"/>
              <w:bottom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Dotação 2024</w:t>
            </w:r>
          </w:p>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Ação</w:t>
            </w:r>
          </w:p>
        </w:tc>
        <w:tc>
          <w:tcPr>
            <w:tcW w:w="2268" w:type="dxa"/>
            <w:tcBorders>
              <w:top w:val="single" w:sz="4" w:space="0" w:color="000000"/>
              <w:left w:val="single" w:sz="4" w:space="0" w:color="000000"/>
              <w:bottom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Recurso</w:t>
            </w:r>
          </w:p>
        </w:tc>
        <w:tc>
          <w:tcPr>
            <w:tcW w:w="4281" w:type="dxa"/>
            <w:tcBorders>
              <w:top w:val="single" w:sz="4" w:space="0" w:color="000000"/>
              <w:left w:val="single" w:sz="4" w:space="0" w:color="000000"/>
              <w:bottom w:val="single" w:sz="4" w:space="0" w:color="000000"/>
              <w:right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Elemento de Despesa</w:t>
            </w:r>
          </w:p>
          <w:p w:rsidR="000746E7" w:rsidRPr="003E1EC6" w:rsidRDefault="000746E7" w:rsidP="000746E7">
            <w:pPr>
              <w:widowControl w:val="0"/>
              <w:spacing w:line="360" w:lineRule="auto"/>
              <w:jc w:val="both"/>
              <w:rPr>
                <w:rFonts w:ascii="Arial" w:hAnsi="Arial" w:cs="Arial"/>
                <w:sz w:val="20"/>
                <w:szCs w:val="20"/>
              </w:rPr>
            </w:pPr>
          </w:p>
        </w:tc>
      </w:tr>
      <w:tr w:rsidR="000746E7" w:rsidRPr="003E1EC6" w:rsidTr="000746E7">
        <w:tc>
          <w:tcPr>
            <w:tcW w:w="1985" w:type="dxa"/>
            <w:tcBorders>
              <w:top w:val="single" w:sz="4" w:space="0" w:color="000000"/>
              <w:left w:val="single" w:sz="4" w:space="0" w:color="000000"/>
              <w:bottom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942</w:t>
            </w:r>
          </w:p>
        </w:tc>
        <w:tc>
          <w:tcPr>
            <w:tcW w:w="1559" w:type="dxa"/>
            <w:tcBorders>
              <w:top w:val="single" w:sz="4" w:space="0" w:color="000000"/>
              <w:left w:val="single" w:sz="4" w:space="0" w:color="000000"/>
              <w:bottom w:val="single" w:sz="4" w:space="0" w:color="000000"/>
              <w:right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2087</w:t>
            </w:r>
          </w:p>
        </w:tc>
        <w:tc>
          <w:tcPr>
            <w:tcW w:w="2268" w:type="dxa"/>
            <w:tcBorders>
              <w:top w:val="single" w:sz="4" w:space="0" w:color="000000"/>
              <w:left w:val="single" w:sz="4" w:space="0" w:color="000000"/>
              <w:bottom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1002</w:t>
            </w:r>
          </w:p>
        </w:tc>
        <w:tc>
          <w:tcPr>
            <w:tcW w:w="4281" w:type="dxa"/>
            <w:vMerge w:val="restart"/>
            <w:tcBorders>
              <w:top w:val="single" w:sz="4" w:space="0" w:color="000000"/>
              <w:left w:val="single" w:sz="4" w:space="0" w:color="000000"/>
              <w:right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Outros Serviços de Terceiros - PJ</w:t>
            </w:r>
          </w:p>
        </w:tc>
      </w:tr>
      <w:tr w:rsidR="000746E7" w:rsidRPr="003E1EC6" w:rsidTr="000746E7">
        <w:tc>
          <w:tcPr>
            <w:tcW w:w="1985" w:type="dxa"/>
            <w:tcBorders>
              <w:top w:val="single" w:sz="4" w:space="0" w:color="000000"/>
              <w:left w:val="single" w:sz="4" w:space="0" w:color="000000"/>
              <w:bottom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1206</w:t>
            </w:r>
          </w:p>
        </w:tc>
        <w:tc>
          <w:tcPr>
            <w:tcW w:w="1559" w:type="dxa"/>
            <w:tcBorders>
              <w:top w:val="single" w:sz="4" w:space="0" w:color="000000"/>
              <w:left w:val="single" w:sz="4" w:space="0" w:color="000000"/>
              <w:bottom w:val="single" w:sz="4" w:space="0" w:color="000000"/>
              <w:right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2094</w:t>
            </w:r>
          </w:p>
        </w:tc>
        <w:tc>
          <w:tcPr>
            <w:tcW w:w="2268" w:type="dxa"/>
            <w:tcBorders>
              <w:top w:val="single" w:sz="4" w:space="0" w:color="000000"/>
              <w:left w:val="single" w:sz="4" w:space="0" w:color="000000"/>
              <w:bottom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8502</w:t>
            </w:r>
          </w:p>
        </w:tc>
        <w:tc>
          <w:tcPr>
            <w:tcW w:w="4281" w:type="dxa"/>
            <w:vMerge/>
            <w:tcBorders>
              <w:left w:val="single" w:sz="4" w:space="0" w:color="000000"/>
              <w:right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p>
        </w:tc>
      </w:tr>
      <w:tr w:rsidR="000746E7" w:rsidRPr="003E1EC6" w:rsidTr="000746E7">
        <w:tc>
          <w:tcPr>
            <w:tcW w:w="1985" w:type="dxa"/>
            <w:tcBorders>
              <w:top w:val="single" w:sz="4" w:space="0" w:color="000000"/>
              <w:left w:val="single" w:sz="4" w:space="0" w:color="000000"/>
              <w:bottom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1172</w:t>
            </w:r>
          </w:p>
        </w:tc>
        <w:tc>
          <w:tcPr>
            <w:tcW w:w="1559" w:type="dxa"/>
            <w:tcBorders>
              <w:top w:val="single" w:sz="4" w:space="0" w:color="000000"/>
              <w:left w:val="single" w:sz="4" w:space="0" w:color="000000"/>
              <w:bottom w:val="single" w:sz="4" w:space="0" w:color="000000"/>
              <w:right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2091</w:t>
            </w:r>
          </w:p>
        </w:tc>
        <w:tc>
          <w:tcPr>
            <w:tcW w:w="2268" w:type="dxa"/>
            <w:tcBorders>
              <w:top w:val="single" w:sz="4" w:space="0" w:color="000000"/>
              <w:left w:val="single" w:sz="4" w:space="0" w:color="000000"/>
              <w:bottom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8501</w:t>
            </w:r>
          </w:p>
        </w:tc>
        <w:tc>
          <w:tcPr>
            <w:tcW w:w="4281" w:type="dxa"/>
            <w:vMerge/>
            <w:tcBorders>
              <w:left w:val="single" w:sz="4" w:space="0" w:color="000000"/>
              <w:right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p>
        </w:tc>
      </w:tr>
      <w:tr w:rsidR="000746E7" w:rsidRPr="003E1EC6" w:rsidTr="000746E7">
        <w:tc>
          <w:tcPr>
            <w:tcW w:w="1985" w:type="dxa"/>
            <w:tcBorders>
              <w:top w:val="single" w:sz="4" w:space="0" w:color="000000"/>
              <w:left w:val="single" w:sz="4" w:space="0" w:color="000000"/>
              <w:bottom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1131</w:t>
            </w:r>
          </w:p>
        </w:tc>
        <w:tc>
          <w:tcPr>
            <w:tcW w:w="1559" w:type="dxa"/>
            <w:tcBorders>
              <w:top w:val="single" w:sz="4" w:space="0" w:color="000000"/>
              <w:left w:val="single" w:sz="4" w:space="0" w:color="000000"/>
              <w:bottom w:val="single" w:sz="4" w:space="0" w:color="000000"/>
              <w:right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2087</w:t>
            </w:r>
          </w:p>
        </w:tc>
        <w:tc>
          <w:tcPr>
            <w:tcW w:w="2268" w:type="dxa"/>
            <w:tcBorders>
              <w:top w:val="single" w:sz="4" w:space="0" w:color="000000"/>
              <w:left w:val="single" w:sz="4" w:space="0" w:color="000000"/>
              <w:bottom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r w:rsidRPr="003E1EC6">
              <w:rPr>
                <w:rFonts w:ascii="Arial" w:hAnsi="Arial" w:cs="Arial"/>
                <w:sz w:val="20"/>
                <w:szCs w:val="20"/>
              </w:rPr>
              <w:t>8500</w:t>
            </w:r>
          </w:p>
        </w:tc>
        <w:tc>
          <w:tcPr>
            <w:tcW w:w="4281" w:type="dxa"/>
            <w:vMerge/>
            <w:tcBorders>
              <w:left w:val="single" w:sz="4" w:space="0" w:color="000000"/>
              <w:bottom w:val="single" w:sz="4" w:space="0" w:color="000000"/>
              <w:right w:val="single" w:sz="4" w:space="0" w:color="000000"/>
            </w:tcBorders>
          </w:tcPr>
          <w:p w:rsidR="000746E7" w:rsidRPr="003E1EC6" w:rsidRDefault="000746E7" w:rsidP="000746E7">
            <w:pPr>
              <w:pStyle w:val="LO-normal"/>
              <w:widowControl w:val="0"/>
              <w:tabs>
                <w:tab w:val="left" w:pos="1418"/>
                <w:tab w:val="left" w:pos="4253"/>
              </w:tabs>
              <w:spacing w:line="360" w:lineRule="auto"/>
              <w:jc w:val="both"/>
              <w:rPr>
                <w:rFonts w:ascii="Arial" w:hAnsi="Arial" w:cs="Arial"/>
                <w:sz w:val="20"/>
                <w:szCs w:val="20"/>
              </w:rPr>
            </w:pPr>
          </w:p>
        </w:tc>
      </w:tr>
    </w:tbl>
    <w:p w:rsidR="0076470F" w:rsidRPr="001007B2" w:rsidRDefault="0076470F" w:rsidP="00E77002">
      <w:pPr>
        <w:tabs>
          <w:tab w:val="left" w:pos="709"/>
          <w:tab w:val="left" w:pos="1418"/>
        </w:tabs>
        <w:spacing w:line="360" w:lineRule="auto"/>
        <w:ind w:left="-567" w:right="-567" w:firstLine="709"/>
        <w:jc w:val="both"/>
        <w:rPr>
          <w:rFonts w:cs="Arial"/>
          <w:sz w:val="20"/>
        </w:rPr>
      </w:pPr>
    </w:p>
    <w:p w:rsidR="0076470F" w:rsidRPr="00215EDE" w:rsidRDefault="00423409" w:rsidP="0049262E">
      <w:pPr>
        <w:tabs>
          <w:tab w:val="left" w:pos="1418"/>
        </w:tabs>
        <w:spacing w:before="120" w:line="360" w:lineRule="auto"/>
        <w:ind w:left="-567" w:right="-568"/>
        <w:jc w:val="both"/>
        <w:rPr>
          <w:rFonts w:ascii="Arial" w:hAnsi="Arial" w:cs="Arial"/>
          <w:b/>
          <w:sz w:val="20"/>
          <w:szCs w:val="20"/>
        </w:rPr>
      </w:pPr>
      <w:r w:rsidRPr="00215EDE">
        <w:rPr>
          <w:rFonts w:ascii="Arial" w:hAnsi="Arial" w:cs="Arial"/>
          <w:b/>
          <w:sz w:val="20"/>
          <w:szCs w:val="20"/>
        </w:rPr>
        <w:t>CLÁUSULA SÉTIMA – DA ATUALIZAÇÃO MONETÁRIA</w:t>
      </w:r>
    </w:p>
    <w:p w:rsidR="0076470F" w:rsidRDefault="00B4037B" w:rsidP="00B4037B">
      <w:pPr>
        <w:tabs>
          <w:tab w:val="left" w:pos="567"/>
          <w:tab w:val="left" w:pos="709"/>
          <w:tab w:val="left" w:pos="1418"/>
        </w:tabs>
        <w:spacing w:before="120" w:line="360" w:lineRule="auto"/>
        <w:ind w:left="-567" w:right="-568"/>
        <w:jc w:val="both"/>
        <w:rPr>
          <w:rFonts w:ascii="Arial" w:hAnsi="Arial" w:cs="Arial"/>
          <w:sz w:val="20"/>
          <w:szCs w:val="20"/>
        </w:rPr>
      </w:pPr>
      <w:r>
        <w:rPr>
          <w:rFonts w:ascii="Arial" w:hAnsi="Arial" w:cs="Arial"/>
          <w:sz w:val="20"/>
          <w:szCs w:val="20"/>
        </w:rPr>
        <w:t xml:space="preserve">                        </w:t>
      </w:r>
      <w:r w:rsidR="00065FE2">
        <w:rPr>
          <w:rFonts w:ascii="Arial" w:hAnsi="Arial" w:cs="Arial"/>
          <w:sz w:val="20"/>
          <w:szCs w:val="20"/>
        </w:rPr>
        <w:tab/>
      </w:r>
      <w:r w:rsidR="00423409" w:rsidRPr="00215EDE">
        <w:rPr>
          <w:rFonts w:ascii="Arial" w:hAnsi="Arial" w:cs="Arial"/>
          <w:sz w:val="20"/>
          <w:szCs w:val="20"/>
        </w:rPr>
        <w:t xml:space="preserve">Ocorrendo atraso no pagamento, os valores serão atualizados monetariamente pelo índice </w:t>
      </w:r>
      <w:r w:rsidR="00215EDE" w:rsidRPr="00215EDE">
        <w:rPr>
          <w:rFonts w:ascii="Arial" w:hAnsi="Arial" w:cs="Arial"/>
          <w:sz w:val="20"/>
          <w:szCs w:val="20"/>
        </w:rPr>
        <w:t>IGPM</w:t>
      </w:r>
      <w:r w:rsidR="00423409" w:rsidRPr="00215EDE">
        <w:rPr>
          <w:rFonts w:ascii="Arial" w:hAnsi="Arial" w:cs="Arial"/>
          <w:sz w:val="20"/>
          <w:szCs w:val="20"/>
        </w:rPr>
        <w:t xml:space="preserve"> do período, ou outro índice que vier a substituí-lo, e a CONTRATANTE compensará a CONTRATADA com</w:t>
      </w:r>
      <w:r w:rsidR="00603715">
        <w:rPr>
          <w:rFonts w:ascii="Arial" w:hAnsi="Arial" w:cs="Arial"/>
          <w:sz w:val="20"/>
          <w:szCs w:val="20"/>
        </w:rPr>
        <w:t xml:space="preserve"> juros de 0,5% ao mês calculado</w:t>
      </w:r>
      <w:r w:rsidR="00423409" w:rsidRPr="00215EDE">
        <w:rPr>
          <w:rFonts w:ascii="Arial" w:hAnsi="Arial" w:cs="Arial"/>
          <w:sz w:val="20"/>
          <w:szCs w:val="20"/>
        </w:rPr>
        <w:t xml:space="preserve"> pró-rata dia, até o efetivo pagamento.</w:t>
      </w:r>
    </w:p>
    <w:p w:rsidR="00B4037B" w:rsidRPr="00215EDE" w:rsidRDefault="00B4037B" w:rsidP="0049262E">
      <w:pPr>
        <w:tabs>
          <w:tab w:val="left" w:pos="1418"/>
        </w:tabs>
        <w:spacing w:before="120" w:line="360" w:lineRule="auto"/>
        <w:ind w:left="-567" w:right="-568"/>
        <w:jc w:val="both"/>
        <w:rPr>
          <w:rFonts w:ascii="Arial" w:hAnsi="Arial" w:cs="Arial"/>
          <w:sz w:val="20"/>
          <w:szCs w:val="20"/>
        </w:rPr>
      </w:pPr>
    </w:p>
    <w:p w:rsidR="00B4037B" w:rsidRPr="00065FE2" w:rsidRDefault="00423409" w:rsidP="00065FE2">
      <w:pPr>
        <w:tabs>
          <w:tab w:val="left" w:pos="4253"/>
        </w:tabs>
        <w:spacing w:before="120" w:line="360" w:lineRule="auto"/>
        <w:ind w:left="-567" w:right="-568"/>
        <w:rPr>
          <w:rFonts w:ascii="Arial" w:hAnsi="Arial" w:cs="Arial"/>
          <w:b/>
          <w:sz w:val="20"/>
          <w:szCs w:val="20"/>
        </w:rPr>
      </w:pPr>
      <w:r w:rsidRPr="00215EDE">
        <w:rPr>
          <w:rFonts w:ascii="Arial" w:hAnsi="Arial" w:cs="Arial"/>
          <w:b/>
          <w:sz w:val="20"/>
          <w:szCs w:val="20"/>
        </w:rPr>
        <w:t>CLÁUSULA OITAVA – DO REAJUSTAMENTO</w:t>
      </w:r>
    </w:p>
    <w:p w:rsidR="0076470F" w:rsidRDefault="00B4037B" w:rsidP="00B4037B">
      <w:pPr>
        <w:tabs>
          <w:tab w:val="left" w:pos="709"/>
        </w:tabs>
        <w:spacing w:before="120" w:line="240" w:lineRule="auto"/>
        <w:ind w:left="-567" w:right="-567"/>
        <w:jc w:val="both"/>
        <w:rPr>
          <w:rFonts w:ascii="Arial" w:hAnsi="Arial" w:cs="Arial"/>
          <w:sz w:val="20"/>
          <w:szCs w:val="20"/>
        </w:rPr>
      </w:pPr>
      <w:r>
        <w:rPr>
          <w:rFonts w:ascii="Arial" w:hAnsi="Arial" w:cs="Arial"/>
          <w:sz w:val="20"/>
          <w:szCs w:val="20"/>
        </w:rPr>
        <w:tab/>
      </w:r>
      <w:r w:rsidR="00065FE2">
        <w:rPr>
          <w:rFonts w:ascii="Arial" w:hAnsi="Arial" w:cs="Arial"/>
          <w:sz w:val="20"/>
          <w:szCs w:val="20"/>
        </w:rPr>
        <w:tab/>
      </w:r>
      <w:r w:rsidR="00423409" w:rsidRPr="00B4037B">
        <w:rPr>
          <w:rFonts w:ascii="Arial" w:hAnsi="Arial" w:cs="Arial"/>
          <w:sz w:val="20"/>
          <w:szCs w:val="20"/>
        </w:rPr>
        <w:t xml:space="preserve">O valor relativo ao objeto do presente contrato poderá ser reajustado a </w:t>
      </w:r>
      <w:r w:rsidR="00520D78" w:rsidRPr="00B4037B">
        <w:rPr>
          <w:rFonts w:ascii="Arial" w:hAnsi="Arial" w:cs="Arial"/>
          <w:sz w:val="20"/>
          <w:szCs w:val="20"/>
        </w:rPr>
        <w:t>partir de 12 meses da proposta vencedora</w:t>
      </w:r>
      <w:r w:rsidR="00423409" w:rsidRPr="00B4037B">
        <w:rPr>
          <w:rFonts w:ascii="Arial" w:hAnsi="Arial" w:cs="Arial"/>
          <w:sz w:val="20"/>
          <w:szCs w:val="20"/>
        </w:rPr>
        <w:t xml:space="preserve">, através do índice </w:t>
      </w:r>
      <w:r w:rsidR="00215EDE" w:rsidRPr="00B4037B">
        <w:rPr>
          <w:rFonts w:ascii="Arial" w:hAnsi="Arial" w:cs="Arial"/>
          <w:sz w:val="20"/>
          <w:szCs w:val="20"/>
        </w:rPr>
        <w:t>IGPM</w:t>
      </w:r>
      <w:r w:rsidR="00423409" w:rsidRPr="00B4037B">
        <w:rPr>
          <w:rFonts w:ascii="Arial" w:hAnsi="Arial" w:cs="Arial"/>
          <w:sz w:val="20"/>
          <w:szCs w:val="20"/>
        </w:rPr>
        <w:t xml:space="preserve">; </w:t>
      </w:r>
    </w:p>
    <w:p w:rsidR="00B4037B" w:rsidRPr="00B4037B" w:rsidRDefault="00B4037B" w:rsidP="00B4037B">
      <w:pPr>
        <w:tabs>
          <w:tab w:val="left" w:pos="1418"/>
        </w:tabs>
        <w:spacing w:before="120" w:line="240" w:lineRule="auto"/>
        <w:ind w:left="-567" w:right="-567"/>
        <w:jc w:val="both"/>
        <w:rPr>
          <w:rFonts w:ascii="Arial" w:hAnsi="Arial" w:cs="Arial"/>
          <w:sz w:val="20"/>
          <w:szCs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 NONA – DO REEQUILÍBRIO ECONÔMICO-FINANCEIRO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Diante da ocorrência de fatos imprevisíveis ou previsíveis de </w:t>
      </w:r>
      <w:proofErr w:type="spellStart"/>
      <w:r w:rsidRPr="001007B2">
        <w:rPr>
          <w:rFonts w:cs="Arial"/>
          <w:sz w:val="20"/>
        </w:rPr>
        <w:t>consequências</w:t>
      </w:r>
      <w:proofErr w:type="spellEnd"/>
      <w:r w:rsidRPr="001007B2">
        <w:rPr>
          <w:rFonts w:cs="Arial"/>
          <w:sz w:val="20"/>
        </w:rPr>
        <w:t xml:space="preserve"> incalculáveis que venham a inviabilizar a execução do contrato nos termos inicialmente pactuados, será possível a alteração </w:t>
      </w:r>
      <w:r w:rsidRPr="001007B2">
        <w:rPr>
          <w:rFonts w:cs="Arial"/>
          <w:sz w:val="20"/>
        </w:rPr>
        <w:lastRenderedPageBreak/>
        <w:t xml:space="preserve">dos valores pactuados visando o restabelecimento do equilíbrio econômico-financeiro, mediante comprovação e </w:t>
      </w:r>
      <w:r w:rsidR="004E4BF3" w:rsidRPr="001007B2">
        <w:rPr>
          <w:rFonts w:cs="Arial"/>
          <w:sz w:val="20"/>
        </w:rPr>
        <w:t xml:space="preserve">justificativa </w:t>
      </w:r>
      <w:r w:rsidRPr="001007B2">
        <w:rPr>
          <w:rFonts w:cs="Arial"/>
          <w:sz w:val="20"/>
        </w:rPr>
        <w:t>respeitando a repartição objetiva de risco estabelecida.</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Parágrafo único. Em sendo solicitado o reequilíbrio econômico-financeiro, a CONTRATANTE responderá ao pedido dentro do prazo máximo de </w:t>
      </w:r>
      <w:r w:rsidR="006264CC" w:rsidRPr="001007B2">
        <w:rPr>
          <w:rFonts w:cs="Arial"/>
          <w:sz w:val="20"/>
        </w:rPr>
        <w:t>30</w:t>
      </w:r>
      <w:r w:rsidRPr="001007B2">
        <w:rPr>
          <w:rFonts w:cs="Arial"/>
          <w:sz w:val="20"/>
        </w:rPr>
        <w:t xml:space="preserve"> (</w:t>
      </w:r>
      <w:r w:rsidR="006264CC" w:rsidRPr="001007B2">
        <w:rPr>
          <w:rFonts w:cs="Arial"/>
          <w:sz w:val="20"/>
        </w:rPr>
        <w:t>trinta</w:t>
      </w:r>
      <w:r w:rsidRPr="001007B2">
        <w:rPr>
          <w:rFonts w:cs="Arial"/>
          <w:sz w:val="20"/>
        </w:rPr>
        <w:t xml:space="preserve">) dias </w:t>
      </w:r>
      <w:r w:rsidRPr="001007B2">
        <w:rPr>
          <w:rFonts w:cs="Arial"/>
          <w:color w:val="000000"/>
          <w:sz w:val="20"/>
        </w:rPr>
        <w:t>contados da data do fornecimento da documentação que o instruiu.</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tabs>
          <w:tab w:val="left" w:pos="1418"/>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 DÉCIMA – DAS OBRIGAÇÕES DA CONTRATANTE</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São obrigações da CONTRATANTE:</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 - Efetuar o devido pagamento à CONTRATADA, nos termos do presente instrumento;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 - Dar à CONTRATADA as condições necessárias à regular execução do contrato;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Determinar as providências necessárias quando o fornecimento do objeto não observar a forma estipulada no edital e no presente contrato, sem prejuízo da aplicação das sanções cabíveis, quando for o caso;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IV - Designar servidor pertencente ao quadro da CONTRATANTE, para ser responsável pelo acompanhamento e fiscalização da execução do objeto do presente contrato;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V - Cumprir todas as demais cláusulas do presente contrato.</w:t>
      </w:r>
    </w:p>
    <w:p w:rsidR="0076470F" w:rsidRPr="001007B2" w:rsidRDefault="0076470F" w:rsidP="0049262E">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DÉCIMA </w:t>
      </w:r>
      <w:r w:rsidR="00B5222D" w:rsidRPr="001007B2">
        <w:rPr>
          <w:rFonts w:ascii="Arial" w:hAnsi="Arial" w:cs="Arial"/>
          <w:b/>
          <w:sz w:val="20"/>
          <w:szCs w:val="20"/>
        </w:rPr>
        <w:t>PRIMEIRA</w:t>
      </w:r>
      <w:r w:rsidR="00B5222D">
        <w:rPr>
          <w:rFonts w:ascii="Arial" w:hAnsi="Arial" w:cs="Arial"/>
          <w:b/>
          <w:sz w:val="20"/>
          <w:szCs w:val="20"/>
        </w:rPr>
        <w:t xml:space="preserve"> </w:t>
      </w:r>
      <w:r w:rsidRPr="001007B2">
        <w:rPr>
          <w:rFonts w:ascii="Arial" w:hAnsi="Arial" w:cs="Arial"/>
          <w:b/>
          <w:sz w:val="20"/>
          <w:szCs w:val="20"/>
        </w:rPr>
        <w:t>– DAS OBRIGAÇÕES DA CONTRATADA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São obrigações da CONTRATADA:</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 - </w:t>
      </w:r>
      <w:r w:rsidRPr="003E1EC6">
        <w:rPr>
          <w:rFonts w:ascii="Arial" w:hAnsi="Arial" w:cs="Arial"/>
          <w:sz w:val="20"/>
          <w:szCs w:val="20"/>
        </w:rPr>
        <w:t>A CONTRADADA deverá 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de qualidade superior e devidamente certificados pela ANVISA e Ministério da Saúde para as realizações dos serviços descritos</w:t>
      </w:r>
      <w:proofErr w:type="gramStart"/>
      <w:r w:rsidRPr="003E1EC6">
        <w:rPr>
          <w:rFonts w:ascii="Arial" w:hAnsi="Arial" w:cs="Arial"/>
          <w:sz w:val="20"/>
          <w:szCs w:val="20"/>
        </w:rPr>
        <w:t xml:space="preserve">  </w:t>
      </w:r>
      <w:proofErr w:type="gramEnd"/>
      <w:r w:rsidRPr="003E1EC6">
        <w:rPr>
          <w:rFonts w:ascii="Arial" w:hAnsi="Arial" w:cs="Arial"/>
          <w:sz w:val="20"/>
          <w:szCs w:val="20"/>
        </w:rPr>
        <w:t>neste Termo de Referência e em sua proposta;</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 - </w:t>
      </w:r>
      <w:r w:rsidRPr="003E1EC6">
        <w:rPr>
          <w:rFonts w:ascii="Arial" w:hAnsi="Arial" w:cs="Arial"/>
          <w:sz w:val="20"/>
          <w:szCs w:val="20"/>
        </w:rPr>
        <w:t>A CONTRATADA também deverá ofertar suporte, através de telefone ou visita técnica, para a resolução de dúvidas referentes à operacionalização do serviço, sempre que solicitado.</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III - </w:t>
      </w:r>
      <w:r w:rsidRPr="003E1EC6">
        <w:rPr>
          <w:rFonts w:ascii="Arial" w:hAnsi="Arial" w:cs="Arial"/>
          <w:sz w:val="20"/>
          <w:szCs w:val="20"/>
        </w:rPr>
        <w:t>Fornecer o objeto de acordo com as especificações, quantidade e prazos do edital e do presente contrato, bem como nos termos da sua proposta;</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t xml:space="preserve">IV - </w:t>
      </w:r>
      <w:r w:rsidRPr="003E1EC6">
        <w:rPr>
          <w:rFonts w:ascii="Arial" w:hAnsi="Arial" w:cs="Arial"/>
          <w:sz w:val="20"/>
          <w:szCs w:val="20"/>
        </w:rPr>
        <w:t>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 - </w:t>
      </w:r>
      <w:r w:rsidRPr="003E1EC6">
        <w:rPr>
          <w:rFonts w:ascii="Arial" w:hAnsi="Arial" w:cs="Arial"/>
          <w:sz w:val="20"/>
          <w:szCs w:val="20"/>
        </w:rPr>
        <w:t>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 - </w:t>
      </w:r>
      <w:r w:rsidRPr="003E1EC6">
        <w:rPr>
          <w:rFonts w:ascii="Arial" w:hAnsi="Arial" w:cs="Arial"/>
          <w:sz w:val="20"/>
          <w:szCs w:val="20"/>
        </w:rPr>
        <w:t>Cumprir as exigências de reserva de cargos prevista em lei, bem como em outras normas específicas, para pessoa com deficiência, para reabilitado da Previdência Social e para aprendiz;</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VII - </w:t>
      </w:r>
      <w:r w:rsidRPr="003E1EC6">
        <w:rPr>
          <w:rFonts w:ascii="Arial" w:hAnsi="Arial" w:cs="Arial"/>
          <w:sz w:val="20"/>
          <w:szCs w:val="20"/>
        </w:rPr>
        <w:t>Zelar pelo cumprimento, por parte de seus empregados, das normas do Ministério do Trabalho, cabendo à CONTRATADA o fornecimento de equipamentos de proteção individual (EPI);</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VIII - </w:t>
      </w:r>
      <w:r w:rsidRPr="003E1EC6">
        <w:rPr>
          <w:rFonts w:ascii="Arial" w:hAnsi="Arial" w:cs="Arial"/>
          <w:sz w:val="20"/>
          <w:szCs w:val="20"/>
        </w:rPr>
        <w:t>Responsabilizar-se por todos os danos causados por seus funcionários à CONTRATANTE e/ou terceiros, decorrentes de culpa ou dolo, devidamente apurados mediante processo administrativo, quando da execução do objeto contratado;</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IX - </w:t>
      </w:r>
      <w:r w:rsidRPr="003E1EC6">
        <w:rPr>
          <w:rFonts w:ascii="Arial" w:hAnsi="Arial" w:cs="Arial"/>
          <w:sz w:val="20"/>
          <w:szCs w:val="20"/>
        </w:rPr>
        <w:t xml:space="preserve">Reparar e/ou corrigir, às suas expensas, o fornecimento em que se </w:t>
      </w:r>
      <w:proofErr w:type="gramStart"/>
      <w:r w:rsidRPr="003E1EC6">
        <w:rPr>
          <w:rFonts w:ascii="Arial" w:hAnsi="Arial" w:cs="Arial"/>
          <w:sz w:val="20"/>
          <w:szCs w:val="20"/>
        </w:rPr>
        <w:t>verificar</w:t>
      </w:r>
      <w:proofErr w:type="gramEnd"/>
      <w:r w:rsidRPr="003E1EC6">
        <w:rPr>
          <w:rFonts w:ascii="Arial" w:hAnsi="Arial" w:cs="Arial"/>
          <w:sz w:val="20"/>
          <w:szCs w:val="20"/>
        </w:rPr>
        <w:t xml:space="preserve"> vícios, defeitos ou incorreções resultantes da execução do objeto em desacordo com o pactuado;</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 - </w:t>
      </w:r>
      <w:r w:rsidRPr="003E1EC6">
        <w:rPr>
          <w:rFonts w:ascii="Arial" w:hAnsi="Arial" w:cs="Arial"/>
          <w:sz w:val="20"/>
          <w:szCs w:val="20"/>
        </w:rPr>
        <w:t>Executar as obrigações assumidas no presente contrato por seus próprios meios, não sendo admitida a subcontratação não prevista em edital e no presente contrato.</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XI - </w:t>
      </w:r>
      <w:r w:rsidRPr="003E1EC6">
        <w:rPr>
          <w:rFonts w:ascii="Arial" w:hAnsi="Arial" w:cs="Arial"/>
          <w:sz w:val="20"/>
          <w:szCs w:val="20"/>
        </w:rPr>
        <w:t>Apresentar um preposto para contato direto com a contratante para estabelecimento do cronograma, horários e demais assuntos pertinentes a execução do trabalho;</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XII - </w:t>
      </w:r>
      <w:r w:rsidRPr="003E1EC6">
        <w:rPr>
          <w:rFonts w:ascii="Arial" w:hAnsi="Arial" w:cs="Arial"/>
          <w:sz w:val="20"/>
          <w:szCs w:val="20"/>
        </w:rPr>
        <w:t xml:space="preserve">Manter seu pessoal uniformizado em um só padrão, identificados através de crachás contendo nome da empresa, em destaque e de fácil leitura, com </w:t>
      </w:r>
      <w:proofErr w:type="gramStart"/>
      <w:r w:rsidRPr="003E1EC6">
        <w:rPr>
          <w:rFonts w:ascii="Arial" w:hAnsi="Arial" w:cs="Arial"/>
          <w:sz w:val="20"/>
          <w:szCs w:val="20"/>
        </w:rPr>
        <w:t>fotografia recente e devidamente documentado</w:t>
      </w:r>
      <w:proofErr w:type="gramEnd"/>
      <w:r w:rsidRPr="003E1EC6">
        <w:rPr>
          <w:rFonts w:ascii="Arial" w:hAnsi="Arial" w:cs="Arial"/>
          <w:sz w:val="20"/>
          <w:szCs w:val="20"/>
        </w:rPr>
        <w:t>;</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XIII - </w:t>
      </w:r>
      <w:r w:rsidRPr="003E1EC6">
        <w:rPr>
          <w:rFonts w:ascii="Arial" w:hAnsi="Arial" w:cs="Arial"/>
          <w:sz w:val="20"/>
          <w:szCs w:val="20"/>
        </w:rPr>
        <w:t>Reparar, corrigir, refazer ou substituir, às suas expensas, no todo ou em parte, os serviços contratados, nos quais forem verificadas imperfeições, vícios, negligências ou imperícias resultantes da execução dos trabalhos ou da aplicação dos produtos, a critério do executor, que lhe assinará prazo compatível para a adoção das providências ou conclusão dos reparos a realizar, ficando sujeita às penalidades previstas na Ata de Registro de Preços se não os fizer;</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VX - </w:t>
      </w:r>
      <w:r w:rsidRPr="003E1EC6">
        <w:rPr>
          <w:rFonts w:ascii="Arial" w:hAnsi="Arial" w:cs="Arial"/>
          <w:sz w:val="20"/>
          <w:szCs w:val="20"/>
        </w:rPr>
        <w:t>Utilizar empregados habilitados e com conhecimentos básicos dos serviços a serem executados, em conformidade com as normas e determinações em vigor;</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t xml:space="preserve">XV - </w:t>
      </w:r>
      <w:r w:rsidRPr="003E1EC6">
        <w:rPr>
          <w:rFonts w:ascii="Arial" w:hAnsi="Arial" w:cs="Arial"/>
          <w:sz w:val="2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0746E7" w:rsidRPr="003E1EC6"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XVI - </w:t>
      </w:r>
      <w:r w:rsidRPr="003E1EC6">
        <w:rPr>
          <w:rFonts w:ascii="Arial" w:hAnsi="Arial" w:cs="Arial"/>
          <w:sz w:val="20"/>
          <w:szCs w:val="20"/>
        </w:rPr>
        <w:t>Comunicar ao Fiscal do contrato, imediatamente ou no prazo máximo de 24 (vinte e quatro) horas, qualquer ocorrência anormal ou acidente que se verifique no local dos serviços.</w:t>
      </w:r>
    </w:p>
    <w:p w:rsidR="000746E7" w:rsidRDefault="000746E7" w:rsidP="000746E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XVII - </w:t>
      </w:r>
      <w:r w:rsidRPr="003E1EC6">
        <w:rPr>
          <w:rFonts w:ascii="Arial" w:hAnsi="Arial" w:cs="Arial"/>
          <w:sz w:val="20"/>
          <w:szCs w:val="20"/>
        </w:rPr>
        <w:t>Prestar todo esclarecimento ou informação solicitada pela Contratante ou por seus prepostos, garantindo-lhes o acesso, a qualquer tempo, ao local dos trabalhos, bem como aos documentos relativos à execução do empreendimento.</w:t>
      </w:r>
    </w:p>
    <w:p w:rsidR="00821646" w:rsidRPr="003E1EC6" w:rsidRDefault="00821646" w:rsidP="00821646">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XVIII - </w:t>
      </w:r>
      <w:r w:rsidRPr="003E1EC6">
        <w:rPr>
          <w:rFonts w:ascii="Arial" w:hAnsi="Arial" w:cs="Arial"/>
          <w:sz w:val="20"/>
          <w:szCs w:val="20"/>
        </w:rPr>
        <w:t>A Contratada fica obrigada a manter a garantia dos equipamentos/produtos exigida neste Termo por no mínimo 12(doze) meses, sob pena de sofrer as sanções legais aplicáveis, além de ser obrigada a reparar os prejuízos que causar a Contratante ou a terceiros, decorrentes de falhas nos produtos ou de sua respectiva entrega ou ainda relacionados à fabricação ou armazenagem.</w:t>
      </w:r>
    </w:p>
    <w:p w:rsidR="00821646" w:rsidRPr="003E1EC6" w:rsidRDefault="00821646" w:rsidP="00821646">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3E1EC6">
        <w:rPr>
          <w:rFonts w:ascii="Arial" w:hAnsi="Arial" w:cs="Arial"/>
          <w:sz w:val="20"/>
          <w:szCs w:val="20"/>
        </w:rPr>
        <w:t>a) Os consertos necessários durante a vigência do contrato</w:t>
      </w:r>
      <w:proofErr w:type="gramStart"/>
      <w:r w:rsidRPr="003E1EC6">
        <w:rPr>
          <w:rFonts w:ascii="Arial" w:hAnsi="Arial" w:cs="Arial"/>
          <w:sz w:val="20"/>
          <w:szCs w:val="20"/>
        </w:rPr>
        <w:t>, deverão</w:t>
      </w:r>
      <w:proofErr w:type="gramEnd"/>
      <w:r w:rsidRPr="003E1EC6">
        <w:rPr>
          <w:rFonts w:ascii="Arial" w:hAnsi="Arial" w:cs="Arial"/>
          <w:sz w:val="20"/>
          <w:szCs w:val="20"/>
        </w:rPr>
        <w:t xml:space="preserve">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envolvidos. </w:t>
      </w:r>
    </w:p>
    <w:p w:rsidR="00821646" w:rsidRPr="00821646" w:rsidRDefault="00821646" w:rsidP="00821646">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821646">
        <w:rPr>
          <w:rFonts w:ascii="Arial" w:hAnsi="Arial" w:cs="Arial"/>
          <w:sz w:val="20"/>
          <w:szCs w:val="20"/>
        </w:rPr>
        <w:t>Para a perfeita execução do objeto deste contrato, aplica-se, no que couber, o Código de Defesa do Consumidor – Lei Nº 8.078/1990.</w:t>
      </w:r>
    </w:p>
    <w:p w:rsidR="00255F16" w:rsidRDefault="00255F16" w:rsidP="0049262E">
      <w:pPr>
        <w:tabs>
          <w:tab w:val="left" w:pos="4253"/>
        </w:tabs>
        <w:spacing w:before="120" w:line="360" w:lineRule="auto"/>
        <w:ind w:left="-567" w:right="-568"/>
        <w:rPr>
          <w:rFonts w:ascii="Arial" w:hAnsi="Arial" w:cs="Arial"/>
          <w:b/>
          <w:bCs/>
          <w:color w:val="000000"/>
          <w:sz w:val="20"/>
          <w:szCs w:val="20"/>
        </w:rPr>
      </w:pPr>
    </w:p>
    <w:p w:rsidR="0076470F" w:rsidRPr="007D6F4C" w:rsidRDefault="00423409" w:rsidP="0049262E">
      <w:pPr>
        <w:tabs>
          <w:tab w:val="left" w:pos="4253"/>
        </w:tabs>
        <w:spacing w:before="120" w:line="360" w:lineRule="auto"/>
        <w:ind w:left="-567" w:right="-568"/>
        <w:rPr>
          <w:rFonts w:ascii="Arial" w:hAnsi="Arial" w:cs="Arial"/>
          <w:b/>
          <w:bCs/>
          <w:color w:val="000000"/>
          <w:sz w:val="20"/>
          <w:szCs w:val="20"/>
        </w:rPr>
      </w:pPr>
      <w:r w:rsidRPr="007D6F4C">
        <w:rPr>
          <w:rFonts w:ascii="Arial" w:hAnsi="Arial" w:cs="Arial"/>
          <w:b/>
          <w:bCs/>
          <w:color w:val="000000"/>
          <w:sz w:val="20"/>
          <w:szCs w:val="20"/>
        </w:rPr>
        <w:t xml:space="preserve">CLÁUSULA DÉCIMA </w:t>
      </w:r>
      <w:r w:rsidR="00B5222D" w:rsidRPr="001007B2">
        <w:rPr>
          <w:rFonts w:ascii="Arial" w:hAnsi="Arial" w:cs="Arial"/>
          <w:b/>
          <w:sz w:val="20"/>
          <w:szCs w:val="20"/>
        </w:rPr>
        <w:t xml:space="preserve">SEGUNDA </w:t>
      </w:r>
      <w:r w:rsidRPr="007D6F4C">
        <w:rPr>
          <w:rFonts w:ascii="Arial" w:hAnsi="Arial" w:cs="Arial"/>
          <w:b/>
          <w:bCs/>
          <w:color w:val="000000"/>
          <w:sz w:val="20"/>
          <w:szCs w:val="20"/>
        </w:rPr>
        <w:t>–</w:t>
      </w:r>
      <w:r w:rsidR="007D6F4C">
        <w:rPr>
          <w:rFonts w:ascii="Arial" w:hAnsi="Arial" w:cs="Arial"/>
          <w:b/>
          <w:bCs/>
          <w:color w:val="000000"/>
          <w:sz w:val="20"/>
          <w:szCs w:val="20"/>
        </w:rPr>
        <w:t xml:space="preserve"> </w:t>
      </w:r>
      <w:r w:rsidR="007D6F4C" w:rsidRPr="007D6F4C">
        <w:rPr>
          <w:rFonts w:ascii="Arial" w:hAnsi="Arial" w:cs="Arial"/>
          <w:b/>
          <w:bCs/>
          <w:color w:val="000000"/>
          <w:sz w:val="20"/>
          <w:szCs w:val="20"/>
        </w:rPr>
        <w:t>DOS</w:t>
      </w:r>
      <w:r w:rsidRPr="007D6F4C">
        <w:rPr>
          <w:rFonts w:ascii="Arial" w:hAnsi="Arial" w:cs="Arial"/>
          <w:b/>
          <w:bCs/>
          <w:color w:val="000000"/>
          <w:sz w:val="20"/>
          <w:szCs w:val="20"/>
        </w:rPr>
        <w:t xml:space="preserve"> </w:t>
      </w:r>
      <w:r w:rsidR="007D6F4C" w:rsidRPr="00596C9A">
        <w:rPr>
          <w:rFonts w:ascii="Arial" w:hAnsi="Arial" w:cs="Arial"/>
          <w:b/>
          <w:bCs/>
          <w:color w:val="000000"/>
          <w:sz w:val="20"/>
          <w:szCs w:val="20"/>
        </w:rPr>
        <w:t>CRITÉRIOS DE RECEBIMENTO DO OBJETO</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D6F4C">
        <w:rPr>
          <w:rFonts w:ascii="Arial" w:hAnsi="Arial" w:cs="Arial"/>
          <w:sz w:val="20"/>
          <w:szCs w:val="20"/>
        </w:rPr>
        <w:t xml:space="preserve">Os produtos serão recebidos: </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 - </w:t>
      </w:r>
      <w:r w:rsidRPr="007D6F4C">
        <w:rPr>
          <w:rFonts w:ascii="Arial" w:hAnsi="Arial" w:cs="Arial"/>
          <w:sz w:val="20"/>
          <w:szCs w:val="20"/>
        </w:rPr>
        <w:t xml:space="preserve">Provisoriamente, a partir da entrega, para efeito de verificação da </w:t>
      </w:r>
      <w:r>
        <w:rPr>
          <w:rFonts w:ascii="Arial" w:hAnsi="Arial" w:cs="Arial"/>
          <w:sz w:val="20"/>
          <w:szCs w:val="20"/>
        </w:rPr>
        <w:t xml:space="preserve">conformidade com </w:t>
      </w:r>
      <w:r w:rsidRPr="007D6F4C">
        <w:rPr>
          <w:rFonts w:ascii="Arial" w:hAnsi="Arial" w:cs="Arial"/>
          <w:sz w:val="20"/>
          <w:szCs w:val="20"/>
        </w:rPr>
        <w:t>as especificações constantes da proposta.</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 - </w:t>
      </w:r>
      <w:r w:rsidRPr="007D6F4C">
        <w:rPr>
          <w:rFonts w:ascii="Arial" w:hAnsi="Arial" w:cs="Arial"/>
          <w:sz w:val="20"/>
          <w:szCs w:val="20"/>
        </w:rPr>
        <w:t xml:space="preserve">Definitivamente, após a verificação da conformidade com as especificações constantes da proposta, e sua </w:t>
      </w:r>
      <w:r w:rsidR="002918C4" w:rsidRPr="007D6F4C">
        <w:rPr>
          <w:rFonts w:ascii="Arial" w:hAnsi="Arial" w:cs="Arial"/>
          <w:sz w:val="20"/>
          <w:szCs w:val="20"/>
        </w:rPr>
        <w:t>conseqüente</w:t>
      </w:r>
      <w:r w:rsidRPr="007D6F4C">
        <w:rPr>
          <w:rFonts w:ascii="Arial" w:hAnsi="Arial" w:cs="Arial"/>
          <w:sz w:val="20"/>
          <w:szCs w:val="20"/>
        </w:rPr>
        <w:t xml:space="preserve"> aceitação, que se dará até 10 dias do recebimento provisório.</w:t>
      </w:r>
    </w:p>
    <w:p w:rsidR="00352BFF" w:rsidRDefault="007D6F4C" w:rsidP="00352BFF">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III - </w:t>
      </w:r>
      <w:r w:rsidRPr="007D6F4C">
        <w:rPr>
          <w:rFonts w:ascii="Arial" w:hAnsi="Arial" w:cs="Arial"/>
          <w:sz w:val="20"/>
          <w:szCs w:val="20"/>
        </w:rPr>
        <w:t>Na hipótese de a verificação a que se refere o subitem anterior não ser procedida dentro do prazo fixado, reputar-se-á como realizada, consumando-se o recebimento definitivo no dia do esgotamento do prazo.</w:t>
      </w:r>
    </w:p>
    <w:p w:rsidR="00352BFF" w:rsidRPr="00352BFF" w:rsidRDefault="00352BFF" w:rsidP="00352BFF">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r>
      <w:r w:rsidR="007D6F4C" w:rsidRPr="00352BFF">
        <w:rPr>
          <w:rFonts w:ascii="Arial" w:hAnsi="Arial" w:cs="Arial"/>
          <w:sz w:val="20"/>
          <w:szCs w:val="20"/>
        </w:rPr>
        <w:t xml:space="preserve">IV - </w:t>
      </w:r>
      <w:r w:rsidRPr="00352BFF">
        <w:rPr>
          <w:rFonts w:ascii="Arial" w:hAnsi="Arial" w:cs="Arial"/>
          <w:sz w:val="20"/>
          <w:szCs w:val="20"/>
        </w:rPr>
        <w:t xml:space="preserve">Os bens poderão ser rejeitados, no todo ou em parte, quando em desacordo com as especificações contidas neste Termo de Referência e na proposta. O recebimento do objeto não exclui a responsabilidade da contratada pelos prejuízos decorrentes da incorreta execução do contrato. </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sidRPr="007D6F4C">
        <w:rPr>
          <w:rFonts w:ascii="Arial" w:hAnsi="Arial" w:cs="Arial"/>
          <w:sz w:val="20"/>
          <w:szCs w:val="20"/>
        </w:rPr>
        <w:t>.</w:t>
      </w:r>
      <w:r>
        <w:rPr>
          <w:rFonts w:ascii="Arial" w:hAnsi="Arial" w:cs="Arial"/>
          <w:sz w:val="20"/>
          <w:szCs w:val="20"/>
        </w:rPr>
        <w:tab/>
        <w:t xml:space="preserve">V - </w:t>
      </w:r>
      <w:r w:rsidRPr="007D6F4C">
        <w:rPr>
          <w:rFonts w:ascii="Arial" w:hAnsi="Arial" w:cs="Arial"/>
          <w:sz w:val="20"/>
          <w:szCs w:val="20"/>
        </w:rPr>
        <w:t>O recebimento provisório ou definitivo do objeto não exclui a responsabilidade da</w:t>
      </w:r>
      <w:proofErr w:type="gramStart"/>
      <w:r w:rsidRPr="007D6F4C">
        <w:rPr>
          <w:rFonts w:ascii="Arial" w:hAnsi="Arial" w:cs="Arial"/>
          <w:sz w:val="20"/>
          <w:szCs w:val="20"/>
        </w:rPr>
        <w:t xml:space="preserve">  </w:t>
      </w:r>
      <w:proofErr w:type="gramEnd"/>
      <w:r w:rsidRPr="007D6F4C">
        <w:rPr>
          <w:rFonts w:ascii="Arial" w:hAnsi="Arial" w:cs="Arial"/>
          <w:sz w:val="20"/>
          <w:szCs w:val="20"/>
        </w:rPr>
        <w:t>contratada pelos prejuízos decorrentes da incorreta execução do contrato.</w:t>
      </w:r>
    </w:p>
    <w:p w:rsid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 - </w:t>
      </w:r>
      <w:r w:rsidRPr="007D6F4C">
        <w:rPr>
          <w:rFonts w:ascii="Arial" w:hAnsi="Arial" w:cs="Arial"/>
          <w:sz w:val="20"/>
          <w:szCs w:val="20"/>
        </w:rPr>
        <w:t>Em caso de irregularidade não sanada pela contratada, a contratante reduzirá a termo os fatos ocorridos para aplicação de sanções.</w:t>
      </w:r>
    </w:p>
    <w:p w:rsidR="00EA5943" w:rsidRPr="00EA5943" w:rsidRDefault="00EA5943"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VII - </w:t>
      </w:r>
      <w:r w:rsidRPr="00EA5943">
        <w:rPr>
          <w:rFonts w:ascii="Arial" w:hAnsi="Arial" w:cs="Arial"/>
          <w:sz w:val="20"/>
          <w:szCs w:val="20"/>
        </w:rPr>
        <w:t>Caso os produtos se encontrem desconforme ao exigido no Edital, a Contratante notificará a Contratada para substituí-los no prazo de até 05 (cinco) dias úteis contados da notificação;</w:t>
      </w:r>
    </w:p>
    <w:p w:rsidR="00EA5943" w:rsidRPr="00EA5943" w:rsidRDefault="00EA5943" w:rsidP="00EA5943">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VIII - </w:t>
      </w:r>
      <w:r w:rsidRPr="00EA5943">
        <w:rPr>
          <w:rFonts w:ascii="Arial" w:hAnsi="Arial" w:cs="Arial"/>
          <w:sz w:val="20"/>
          <w:szCs w:val="20"/>
        </w:rPr>
        <w:t>O recebimento não exclui a responsabilidade civil pela solidez e segurança dos produtos, nem ético-profissional pela perfeita execução do contrato, dentro dos limites estabelecidos pela lei ou pelo contrato.</w:t>
      </w:r>
    </w:p>
    <w:p w:rsidR="0076470F" w:rsidRPr="007D6F4C" w:rsidRDefault="00EA5943"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00352BFF">
        <w:rPr>
          <w:rFonts w:ascii="Arial" w:hAnsi="Arial" w:cs="Arial"/>
          <w:sz w:val="20"/>
          <w:szCs w:val="20"/>
        </w:rPr>
        <w:tab/>
      </w: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DÉCIMA </w:t>
      </w:r>
      <w:r w:rsidR="00B5222D" w:rsidRPr="007D6F4C">
        <w:rPr>
          <w:rFonts w:cs="Arial"/>
          <w:b/>
          <w:bCs/>
          <w:color w:val="000000"/>
          <w:sz w:val="20"/>
        </w:rPr>
        <w:t>TERCEIRA</w:t>
      </w:r>
      <w:r w:rsidR="00B5222D" w:rsidRPr="001007B2">
        <w:rPr>
          <w:rFonts w:cs="Arial"/>
          <w:b/>
          <w:sz w:val="20"/>
        </w:rPr>
        <w:t xml:space="preserve"> </w:t>
      </w:r>
      <w:r w:rsidRPr="001007B2">
        <w:rPr>
          <w:rFonts w:cs="Arial"/>
          <w:b/>
          <w:sz w:val="20"/>
        </w:rPr>
        <w:t>– DA GESTÃO DO CONTRATO</w:t>
      </w:r>
    </w:p>
    <w:p w:rsidR="0076470F" w:rsidRPr="00C1591F" w:rsidRDefault="00C1591F" w:rsidP="00C1591F">
      <w:pPr>
        <w:pStyle w:val="NormalWeb"/>
        <w:spacing w:beforeAutospacing="0" w:after="0" w:afterAutospacing="0" w:line="360" w:lineRule="auto"/>
        <w:ind w:left="-567" w:right="-567" w:firstLine="708"/>
        <w:jc w:val="both"/>
        <w:rPr>
          <w:rFonts w:ascii="Arial" w:hAnsi="Arial" w:cs="Arial"/>
          <w:sz w:val="20"/>
          <w:szCs w:val="20"/>
        </w:rPr>
      </w:pPr>
      <w:r>
        <w:rPr>
          <w:rFonts w:ascii="Arial" w:hAnsi="Arial" w:cs="Arial"/>
          <w:sz w:val="20"/>
          <w:szCs w:val="20"/>
        </w:rPr>
        <w:tab/>
      </w:r>
      <w:r w:rsidR="00423409" w:rsidRPr="00C1591F">
        <w:rPr>
          <w:rFonts w:ascii="Arial" w:hAnsi="Arial" w:cs="Arial"/>
          <w:sz w:val="20"/>
          <w:szCs w:val="20"/>
        </w:rPr>
        <w:tab/>
        <w:t xml:space="preserve">I - </w:t>
      </w:r>
      <w:r w:rsidRPr="00C1591F">
        <w:rPr>
          <w:rFonts w:ascii="Arial" w:hAnsi="Arial" w:cs="Arial"/>
          <w:sz w:val="20"/>
          <w:szCs w:val="20"/>
        </w:rPr>
        <w:t xml:space="preserve">A gestão e a fiscalização do objeto contratado serão realizadas conforme o disposto no Decreto Municipal 4874 de </w:t>
      </w:r>
      <w:proofErr w:type="gramStart"/>
      <w:r w:rsidRPr="00C1591F">
        <w:rPr>
          <w:rFonts w:ascii="Arial" w:hAnsi="Arial" w:cs="Arial"/>
          <w:sz w:val="20"/>
          <w:szCs w:val="20"/>
        </w:rPr>
        <w:t>31 janeiro</w:t>
      </w:r>
      <w:proofErr w:type="gramEnd"/>
      <w:r w:rsidRPr="00C1591F">
        <w:rPr>
          <w:rFonts w:ascii="Arial" w:hAnsi="Arial" w:cs="Arial"/>
          <w:sz w:val="20"/>
          <w:szCs w:val="20"/>
        </w:rPr>
        <w:t xml:space="preserve"> de 2023, nos termos da Lei Federal nº 14.133/2021. </w:t>
      </w:r>
      <w:r w:rsidR="00423409" w:rsidRPr="00C1591F">
        <w:rPr>
          <w:rFonts w:ascii="Arial" w:hAnsi="Arial" w:cs="Arial"/>
          <w:sz w:val="20"/>
          <w:szCs w:val="20"/>
        </w:rPr>
        <w:t xml:space="preserve">A execução do contrato deverá ser acompanhada e fiscalizada por </w:t>
      </w:r>
      <w:proofErr w:type="gramStart"/>
      <w:r w:rsidR="00423409" w:rsidRPr="00C1591F">
        <w:rPr>
          <w:rFonts w:ascii="Arial" w:hAnsi="Arial" w:cs="Arial"/>
          <w:sz w:val="20"/>
          <w:szCs w:val="20"/>
        </w:rPr>
        <w:t>fiscal(</w:t>
      </w:r>
      <w:proofErr w:type="gramEnd"/>
      <w:r w:rsidR="00423409" w:rsidRPr="00C1591F">
        <w:rPr>
          <w:rFonts w:ascii="Arial" w:hAnsi="Arial" w:cs="Arial"/>
          <w:sz w:val="20"/>
          <w:szCs w:val="20"/>
        </w:rPr>
        <w:t>is) ou por seu(s) respectivo(s) substituto(s);</w:t>
      </w:r>
    </w:p>
    <w:p w:rsidR="0076470F" w:rsidRDefault="00423409" w:rsidP="0049262E">
      <w:pPr>
        <w:pStyle w:val="Corpodetexto"/>
        <w:tabs>
          <w:tab w:val="left" w:pos="1418"/>
        </w:tabs>
        <w:ind w:left="-567" w:right="-568"/>
        <w:rPr>
          <w:rFonts w:cs="Arial"/>
          <w:sz w:val="20"/>
        </w:rPr>
      </w:pPr>
      <w:r w:rsidRPr="001007B2">
        <w:rPr>
          <w:rFonts w:cs="Arial"/>
          <w:sz w:val="20"/>
        </w:rPr>
        <w:tab/>
        <w:t xml:space="preserve">II - Dentre as responsabilidades do(s) </w:t>
      </w:r>
      <w:proofErr w:type="gramStart"/>
      <w:r w:rsidRPr="001007B2">
        <w:rPr>
          <w:rFonts w:cs="Arial"/>
          <w:sz w:val="20"/>
        </w:rPr>
        <w:t>fiscal(</w:t>
      </w:r>
      <w:proofErr w:type="gramEnd"/>
      <w:r w:rsidRPr="001007B2">
        <w:rPr>
          <w:rFonts w:cs="Arial"/>
          <w:sz w:val="20"/>
        </w:rPr>
        <w:t>is) está a necessidade de anotar, em registro próprio, todas as ocorrências relacionadas à execução do contrato, inclusive quando de seu fiel cumprimento, determinando o que for necessário para a regularização de eventuais faltas ou defeitos observados;</w:t>
      </w:r>
    </w:p>
    <w:p w:rsidR="00C1591F" w:rsidRPr="00CD26DD" w:rsidRDefault="00C1591F" w:rsidP="0049262E">
      <w:pPr>
        <w:pStyle w:val="Corpodetexto"/>
        <w:tabs>
          <w:tab w:val="left" w:pos="1418"/>
        </w:tabs>
        <w:ind w:left="-567" w:right="-568"/>
        <w:rPr>
          <w:rFonts w:cs="Arial"/>
          <w:sz w:val="10"/>
          <w:szCs w:val="10"/>
        </w:rPr>
      </w:pPr>
    </w:p>
    <w:p w:rsidR="00F368E3" w:rsidRPr="001007B2" w:rsidRDefault="00F368E3" w:rsidP="00F368E3">
      <w:pPr>
        <w:tabs>
          <w:tab w:val="left" w:pos="-709"/>
          <w:tab w:val="left" w:pos="284"/>
          <w:tab w:val="left" w:pos="709"/>
          <w:tab w:val="left" w:pos="851"/>
        </w:tabs>
        <w:ind w:left="-567" w:right="-283"/>
        <w:jc w:val="both"/>
        <w:rPr>
          <w:rFonts w:ascii="Arial" w:eastAsia="Times New Roman" w:hAnsi="Arial" w:cs="Arial"/>
          <w:sz w:val="20"/>
          <w:szCs w:val="20"/>
          <w:lang w:eastAsia="pt-BR"/>
        </w:rPr>
      </w:pPr>
      <w:r w:rsidRPr="001007B2">
        <w:rPr>
          <w:rFonts w:ascii="Arial" w:eastAsia="Times New Roman" w:hAnsi="Arial" w:cs="Arial"/>
          <w:sz w:val="20"/>
          <w:szCs w:val="20"/>
          <w:lang w:eastAsia="pt-BR"/>
        </w:rPr>
        <w:t xml:space="preserve">Fiscal, nomeado do contrato </w:t>
      </w:r>
      <w:r w:rsidR="002A45BC">
        <w:rPr>
          <w:rFonts w:ascii="Arial" w:eastAsia="Times New Roman" w:hAnsi="Arial" w:cs="Arial"/>
          <w:sz w:val="20"/>
          <w:szCs w:val="20"/>
          <w:lang w:eastAsia="pt-BR"/>
        </w:rPr>
        <w:t>49</w:t>
      </w:r>
      <w:r w:rsidR="00065FE2">
        <w:rPr>
          <w:rFonts w:ascii="Arial" w:eastAsia="Times New Roman" w:hAnsi="Arial" w:cs="Arial"/>
          <w:sz w:val="20"/>
          <w:szCs w:val="20"/>
          <w:lang w:eastAsia="pt-BR"/>
        </w:rPr>
        <w:t>/</w:t>
      </w:r>
      <w:r w:rsidRPr="001007B2">
        <w:rPr>
          <w:rFonts w:ascii="Arial" w:eastAsia="Times New Roman" w:hAnsi="Arial" w:cs="Arial"/>
          <w:sz w:val="20"/>
          <w:szCs w:val="20"/>
          <w:lang w:eastAsia="pt-BR"/>
        </w:rPr>
        <w:t>20</w:t>
      </w:r>
      <w:r w:rsidR="0066684A">
        <w:rPr>
          <w:rFonts w:ascii="Arial" w:eastAsia="Times New Roman" w:hAnsi="Arial" w:cs="Arial"/>
          <w:sz w:val="20"/>
          <w:szCs w:val="20"/>
          <w:lang w:eastAsia="pt-BR"/>
        </w:rPr>
        <w:t>23,</w:t>
      </w:r>
      <w:r w:rsidRPr="001007B2">
        <w:rPr>
          <w:rFonts w:ascii="Arial" w:eastAsia="Times New Roman" w:hAnsi="Arial" w:cs="Arial"/>
          <w:sz w:val="20"/>
          <w:szCs w:val="20"/>
          <w:lang w:eastAsia="pt-BR"/>
        </w:rPr>
        <w:t xml:space="preserve"> conforme quadro abaixo:</w:t>
      </w: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3"/>
        <w:gridCol w:w="3789"/>
        <w:gridCol w:w="3402"/>
        <w:gridCol w:w="1984"/>
      </w:tblGrid>
      <w:tr w:rsidR="0067208F" w:rsidRPr="0067208F" w:rsidTr="0067208F">
        <w:trPr>
          <w:trHeight w:val="506"/>
        </w:trPr>
        <w:tc>
          <w:tcPr>
            <w:tcW w:w="1173" w:type="dxa"/>
          </w:tcPr>
          <w:p w:rsidR="0067208F" w:rsidRPr="0067208F" w:rsidRDefault="0067208F" w:rsidP="0067208F">
            <w:pPr>
              <w:tabs>
                <w:tab w:val="left" w:pos="-1296"/>
                <w:tab w:val="left" w:pos="-587"/>
              </w:tabs>
              <w:spacing w:line="360" w:lineRule="auto"/>
              <w:ind w:right="65" w:hanging="20"/>
              <w:jc w:val="both"/>
              <w:rPr>
                <w:rFonts w:ascii="Arial" w:hAnsi="Arial" w:cs="Arial"/>
                <w:sz w:val="20"/>
                <w:lang w:eastAsia="pt-BR"/>
              </w:rPr>
            </w:pPr>
            <w:r w:rsidRPr="0067208F">
              <w:rPr>
                <w:rFonts w:ascii="Arial" w:hAnsi="Arial" w:cs="Arial"/>
                <w:sz w:val="20"/>
                <w:lang w:eastAsia="pt-BR"/>
              </w:rPr>
              <w:t>Secretaria</w:t>
            </w:r>
          </w:p>
        </w:tc>
        <w:tc>
          <w:tcPr>
            <w:tcW w:w="3789" w:type="dxa"/>
          </w:tcPr>
          <w:p w:rsidR="0067208F" w:rsidRPr="0067208F" w:rsidRDefault="0067208F" w:rsidP="0067208F">
            <w:pPr>
              <w:tabs>
                <w:tab w:val="left" w:pos="-1296"/>
                <w:tab w:val="left" w:pos="-587"/>
              </w:tabs>
              <w:spacing w:line="360" w:lineRule="auto"/>
              <w:ind w:right="65" w:hanging="20"/>
              <w:jc w:val="both"/>
              <w:rPr>
                <w:rFonts w:ascii="Arial" w:hAnsi="Arial" w:cs="Arial"/>
                <w:sz w:val="20"/>
                <w:lang w:eastAsia="pt-BR"/>
              </w:rPr>
            </w:pPr>
            <w:r w:rsidRPr="0067208F">
              <w:rPr>
                <w:rFonts w:ascii="Arial" w:hAnsi="Arial" w:cs="Arial"/>
                <w:sz w:val="20"/>
                <w:lang w:eastAsia="pt-BR"/>
              </w:rPr>
              <w:t>Nome</w:t>
            </w:r>
          </w:p>
        </w:tc>
        <w:tc>
          <w:tcPr>
            <w:tcW w:w="3402" w:type="dxa"/>
          </w:tcPr>
          <w:p w:rsidR="0067208F" w:rsidRPr="0067208F" w:rsidRDefault="0067208F" w:rsidP="0067208F">
            <w:pPr>
              <w:tabs>
                <w:tab w:val="left" w:pos="-1296"/>
                <w:tab w:val="left" w:pos="-587"/>
              </w:tabs>
              <w:spacing w:line="360" w:lineRule="auto"/>
              <w:ind w:right="65" w:hanging="20"/>
              <w:jc w:val="both"/>
              <w:rPr>
                <w:rFonts w:ascii="Arial" w:hAnsi="Arial" w:cs="Arial"/>
                <w:sz w:val="20"/>
                <w:lang w:eastAsia="pt-BR"/>
              </w:rPr>
            </w:pPr>
            <w:r w:rsidRPr="0067208F">
              <w:rPr>
                <w:rFonts w:ascii="Arial" w:hAnsi="Arial" w:cs="Arial"/>
                <w:sz w:val="20"/>
                <w:lang w:eastAsia="pt-BR"/>
              </w:rPr>
              <w:t xml:space="preserve">Cargo </w:t>
            </w:r>
          </w:p>
        </w:tc>
        <w:tc>
          <w:tcPr>
            <w:tcW w:w="1984" w:type="dxa"/>
          </w:tcPr>
          <w:p w:rsidR="0067208F" w:rsidRPr="0067208F" w:rsidRDefault="0067208F" w:rsidP="0067208F">
            <w:pPr>
              <w:tabs>
                <w:tab w:val="left" w:pos="-1296"/>
                <w:tab w:val="left" w:pos="-587"/>
              </w:tabs>
              <w:spacing w:line="360" w:lineRule="auto"/>
              <w:ind w:right="65" w:hanging="20"/>
              <w:jc w:val="both"/>
              <w:rPr>
                <w:rFonts w:ascii="Arial" w:hAnsi="Arial" w:cs="Arial"/>
                <w:sz w:val="20"/>
                <w:lang w:eastAsia="pt-BR"/>
              </w:rPr>
            </w:pPr>
            <w:r w:rsidRPr="0067208F">
              <w:rPr>
                <w:rFonts w:ascii="Arial" w:hAnsi="Arial" w:cs="Arial"/>
                <w:sz w:val="20"/>
                <w:lang w:eastAsia="pt-BR"/>
              </w:rPr>
              <w:t>Matricula</w:t>
            </w:r>
          </w:p>
        </w:tc>
      </w:tr>
      <w:tr w:rsidR="0067208F" w:rsidRPr="0067208F" w:rsidTr="0067208F">
        <w:tc>
          <w:tcPr>
            <w:tcW w:w="1173" w:type="dxa"/>
          </w:tcPr>
          <w:p w:rsidR="0067208F" w:rsidRPr="0067208F" w:rsidRDefault="0067208F" w:rsidP="0067208F">
            <w:pPr>
              <w:tabs>
                <w:tab w:val="left" w:pos="-1296"/>
                <w:tab w:val="left" w:pos="-587"/>
              </w:tabs>
              <w:spacing w:line="360" w:lineRule="auto"/>
              <w:ind w:right="65" w:hanging="20"/>
              <w:jc w:val="both"/>
              <w:rPr>
                <w:rFonts w:ascii="Arial" w:hAnsi="Arial" w:cs="Arial"/>
                <w:sz w:val="20"/>
                <w:lang w:eastAsia="pt-BR"/>
              </w:rPr>
            </w:pPr>
            <w:r w:rsidRPr="0067208F">
              <w:rPr>
                <w:rFonts w:ascii="Arial" w:hAnsi="Arial" w:cs="Arial"/>
                <w:sz w:val="20"/>
                <w:lang w:eastAsia="pt-BR"/>
              </w:rPr>
              <w:t>SMS</w:t>
            </w:r>
          </w:p>
        </w:tc>
        <w:tc>
          <w:tcPr>
            <w:tcW w:w="3789" w:type="dxa"/>
          </w:tcPr>
          <w:p w:rsidR="0067208F" w:rsidRPr="0067208F" w:rsidRDefault="0067208F" w:rsidP="0067208F">
            <w:pPr>
              <w:tabs>
                <w:tab w:val="left" w:pos="-1296"/>
                <w:tab w:val="left" w:pos="-587"/>
              </w:tabs>
              <w:spacing w:line="360" w:lineRule="auto"/>
              <w:ind w:right="65" w:hanging="20"/>
              <w:jc w:val="both"/>
              <w:rPr>
                <w:rFonts w:ascii="Arial" w:hAnsi="Arial" w:cs="Arial"/>
                <w:sz w:val="20"/>
                <w:lang w:eastAsia="pt-BR"/>
              </w:rPr>
            </w:pPr>
            <w:r w:rsidRPr="0067208F">
              <w:rPr>
                <w:rFonts w:ascii="Arial" w:hAnsi="Arial" w:cs="Arial"/>
                <w:sz w:val="20"/>
                <w:lang w:eastAsia="pt-BR"/>
              </w:rPr>
              <w:t xml:space="preserve">Milena </w:t>
            </w:r>
            <w:proofErr w:type="spellStart"/>
            <w:r w:rsidRPr="0067208F">
              <w:rPr>
                <w:rFonts w:ascii="Arial" w:hAnsi="Arial" w:cs="Arial"/>
                <w:sz w:val="20"/>
                <w:lang w:eastAsia="pt-BR"/>
              </w:rPr>
              <w:t>Weide</w:t>
            </w:r>
            <w:proofErr w:type="spellEnd"/>
          </w:p>
        </w:tc>
        <w:tc>
          <w:tcPr>
            <w:tcW w:w="3402" w:type="dxa"/>
          </w:tcPr>
          <w:p w:rsidR="0067208F" w:rsidRPr="0067208F" w:rsidRDefault="0067208F" w:rsidP="00821646">
            <w:pPr>
              <w:tabs>
                <w:tab w:val="left" w:pos="-1296"/>
                <w:tab w:val="left" w:pos="-587"/>
              </w:tabs>
              <w:spacing w:line="360" w:lineRule="auto"/>
              <w:ind w:right="65" w:hanging="20"/>
              <w:jc w:val="both"/>
              <w:rPr>
                <w:rFonts w:ascii="Arial" w:hAnsi="Arial" w:cs="Arial"/>
                <w:sz w:val="20"/>
                <w:lang w:eastAsia="pt-BR"/>
              </w:rPr>
            </w:pPr>
            <w:r w:rsidRPr="0067208F">
              <w:rPr>
                <w:rFonts w:ascii="Arial" w:hAnsi="Arial" w:cs="Arial"/>
                <w:sz w:val="20"/>
                <w:lang w:eastAsia="pt-BR"/>
              </w:rPr>
              <w:t>Coordenadora vigilância sanitária</w:t>
            </w:r>
          </w:p>
        </w:tc>
        <w:tc>
          <w:tcPr>
            <w:tcW w:w="1984" w:type="dxa"/>
          </w:tcPr>
          <w:p w:rsidR="0067208F" w:rsidRPr="0067208F" w:rsidRDefault="0067208F" w:rsidP="0067208F">
            <w:pPr>
              <w:tabs>
                <w:tab w:val="left" w:pos="-1296"/>
                <w:tab w:val="left" w:pos="-587"/>
              </w:tabs>
              <w:spacing w:line="360" w:lineRule="auto"/>
              <w:ind w:right="65" w:hanging="20"/>
              <w:jc w:val="both"/>
              <w:rPr>
                <w:rFonts w:ascii="Arial" w:hAnsi="Arial" w:cs="Arial"/>
                <w:sz w:val="20"/>
                <w:lang w:eastAsia="pt-BR"/>
              </w:rPr>
            </w:pPr>
            <w:r w:rsidRPr="0067208F">
              <w:rPr>
                <w:rFonts w:ascii="Arial" w:hAnsi="Arial" w:cs="Arial"/>
                <w:sz w:val="20"/>
                <w:lang w:eastAsia="pt-BR"/>
              </w:rPr>
              <w:t>7236</w:t>
            </w:r>
          </w:p>
        </w:tc>
      </w:tr>
    </w:tbl>
    <w:p w:rsidR="00F368E3" w:rsidRPr="002A45BC" w:rsidRDefault="00F368E3" w:rsidP="0049262E">
      <w:pPr>
        <w:pStyle w:val="Corpodetexto"/>
        <w:tabs>
          <w:tab w:val="left" w:pos="1418"/>
        </w:tabs>
        <w:ind w:left="-567" w:right="-568"/>
        <w:rPr>
          <w:rFonts w:cs="Arial"/>
          <w:sz w:val="10"/>
          <w:szCs w:val="10"/>
        </w:rPr>
      </w:pPr>
    </w:p>
    <w:p w:rsidR="00F368E3" w:rsidRPr="002A45BC" w:rsidRDefault="00F368E3" w:rsidP="00F368E3">
      <w:pPr>
        <w:tabs>
          <w:tab w:val="left" w:pos="284"/>
          <w:tab w:val="left" w:pos="709"/>
          <w:tab w:val="left" w:pos="851"/>
        </w:tabs>
        <w:ind w:left="-567" w:right="-283"/>
        <w:jc w:val="both"/>
        <w:rPr>
          <w:rFonts w:ascii="Arial" w:eastAsia="Times New Roman" w:hAnsi="Arial" w:cs="Arial"/>
          <w:sz w:val="20"/>
          <w:szCs w:val="20"/>
          <w:lang w:eastAsia="pt-BR"/>
        </w:rPr>
      </w:pPr>
      <w:r w:rsidRPr="002A45BC">
        <w:rPr>
          <w:rFonts w:ascii="Arial" w:eastAsia="Times New Roman" w:hAnsi="Arial" w:cs="Arial"/>
          <w:sz w:val="20"/>
          <w:szCs w:val="20"/>
          <w:lang w:eastAsia="pt-BR"/>
        </w:rPr>
        <w:t xml:space="preserve">Gestor, nomeado do contrato </w:t>
      </w:r>
      <w:r w:rsidR="00065FE2" w:rsidRPr="002A45BC">
        <w:rPr>
          <w:rFonts w:ascii="Arial" w:eastAsia="Times New Roman" w:hAnsi="Arial" w:cs="Arial"/>
          <w:sz w:val="20"/>
          <w:szCs w:val="20"/>
          <w:lang w:eastAsia="pt-BR"/>
        </w:rPr>
        <w:t>0</w:t>
      </w:r>
      <w:r w:rsidR="002A45BC" w:rsidRPr="002A45BC">
        <w:rPr>
          <w:rFonts w:ascii="Arial" w:eastAsia="Times New Roman" w:hAnsi="Arial" w:cs="Arial"/>
          <w:sz w:val="20"/>
          <w:szCs w:val="20"/>
          <w:lang w:eastAsia="pt-BR"/>
        </w:rPr>
        <w:t>49</w:t>
      </w:r>
      <w:r w:rsidRPr="002A45BC">
        <w:rPr>
          <w:rFonts w:ascii="Arial" w:eastAsia="Times New Roman" w:hAnsi="Arial" w:cs="Arial"/>
          <w:sz w:val="20"/>
          <w:szCs w:val="20"/>
          <w:lang w:eastAsia="pt-BR"/>
        </w:rPr>
        <w:t>/20</w:t>
      </w:r>
      <w:r w:rsidR="0066684A" w:rsidRPr="002A45BC">
        <w:rPr>
          <w:rFonts w:ascii="Arial" w:eastAsia="Times New Roman" w:hAnsi="Arial" w:cs="Arial"/>
          <w:sz w:val="20"/>
          <w:szCs w:val="20"/>
          <w:lang w:eastAsia="pt-BR"/>
        </w:rPr>
        <w:t>23,</w:t>
      </w:r>
      <w:r w:rsidRPr="002A45BC">
        <w:rPr>
          <w:rFonts w:ascii="Arial" w:eastAsia="Times New Roman" w:hAnsi="Arial" w:cs="Arial"/>
          <w:sz w:val="20"/>
          <w:szCs w:val="20"/>
          <w:lang w:eastAsia="pt-BR"/>
        </w:rPr>
        <w:t xml:space="preserve"> conforme quadro abaixo:</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3827"/>
        <w:gridCol w:w="3402"/>
        <w:gridCol w:w="1843"/>
      </w:tblGrid>
      <w:tr w:rsidR="002A45BC" w:rsidRPr="002A45BC" w:rsidTr="00D92D66">
        <w:trPr>
          <w:trHeight w:val="506"/>
        </w:trPr>
        <w:tc>
          <w:tcPr>
            <w:tcW w:w="1135" w:type="dxa"/>
          </w:tcPr>
          <w:p w:rsidR="002A45BC" w:rsidRPr="002A45BC" w:rsidRDefault="00D92D66" w:rsidP="002A45BC">
            <w:pPr>
              <w:tabs>
                <w:tab w:val="left" w:pos="-1296"/>
                <w:tab w:val="left" w:pos="-587"/>
              </w:tabs>
              <w:spacing w:line="360" w:lineRule="auto"/>
              <w:ind w:right="65" w:hanging="20"/>
              <w:jc w:val="both"/>
              <w:rPr>
                <w:rFonts w:ascii="Arial" w:hAnsi="Arial" w:cs="Arial"/>
                <w:sz w:val="20"/>
                <w:lang w:eastAsia="pt-BR"/>
              </w:rPr>
            </w:pPr>
            <w:r>
              <w:rPr>
                <w:rFonts w:ascii="Arial" w:hAnsi="Arial" w:cs="Arial"/>
                <w:sz w:val="20"/>
                <w:lang w:eastAsia="pt-BR"/>
              </w:rPr>
              <w:t>Unidade</w:t>
            </w:r>
          </w:p>
        </w:tc>
        <w:tc>
          <w:tcPr>
            <w:tcW w:w="3827" w:type="dxa"/>
          </w:tcPr>
          <w:p w:rsidR="002A45BC" w:rsidRPr="002A45BC" w:rsidRDefault="002A45BC" w:rsidP="002A45BC">
            <w:pPr>
              <w:tabs>
                <w:tab w:val="left" w:pos="-422"/>
              </w:tabs>
              <w:spacing w:line="360" w:lineRule="auto"/>
              <w:ind w:right="-20"/>
              <w:jc w:val="both"/>
              <w:rPr>
                <w:rFonts w:ascii="Arial" w:hAnsi="Arial" w:cs="Arial"/>
                <w:sz w:val="20"/>
                <w:lang w:eastAsia="pt-BR"/>
              </w:rPr>
            </w:pPr>
            <w:r w:rsidRPr="002A45BC">
              <w:rPr>
                <w:rFonts w:ascii="Arial" w:hAnsi="Arial" w:cs="Arial"/>
                <w:sz w:val="20"/>
                <w:lang w:eastAsia="pt-BR"/>
              </w:rPr>
              <w:t>Nome</w:t>
            </w:r>
          </w:p>
        </w:tc>
        <w:tc>
          <w:tcPr>
            <w:tcW w:w="3402" w:type="dxa"/>
          </w:tcPr>
          <w:p w:rsidR="002A45BC" w:rsidRPr="002A45BC" w:rsidRDefault="002A45BC" w:rsidP="002A45BC">
            <w:pPr>
              <w:tabs>
                <w:tab w:val="left" w:pos="-905"/>
              </w:tabs>
              <w:spacing w:line="360" w:lineRule="auto"/>
              <w:ind w:right="-19"/>
              <w:jc w:val="both"/>
              <w:rPr>
                <w:rFonts w:ascii="Arial" w:hAnsi="Arial" w:cs="Arial"/>
                <w:sz w:val="20"/>
                <w:lang w:eastAsia="pt-BR"/>
              </w:rPr>
            </w:pPr>
            <w:r w:rsidRPr="002A45BC">
              <w:rPr>
                <w:rFonts w:ascii="Arial" w:hAnsi="Arial" w:cs="Arial"/>
                <w:sz w:val="20"/>
                <w:lang w:eastAsia="pt-BR"/>
              </w:rPr>
              <w:t>Cargo</w:t>
            </w:r>
          </w:p>
        </w:tc>
        <w:tc>
          <w:tcPr>
            <w:tcW w:w="1843" w:type="dxa"/>
          </w:tcPr>
          <w:p w:rsidR="002A45BC" w:rsidRPr="002A45BC" w:rsidRDefault="002A45BC" w:rsidP="002A45BC">
            <w:pPr>
              <w:tabs>
                <w:tab w:val="left" w:pos="897"/>
              </w:tabs>
              <w:spacing w:line="360" w:lineRule="auto"/>
              <w:ind w:right="-19"/>
              <w:jc w:val="both"/>
              <w:rPr>
                <w:rFonts w:ascii="Arial" w:hAnsi="Arial" w:cs="Arial"/>
                <w:sz w:val="20"/>
                <w:lang w:eastAsia="pt-BR"/>
              </w:rPr>
            </w:pPr>
            <w:r w:rsidRPr="002A45BC">
              <w:rPr>
                <w:rFonts w:ascii="Arial" w:hAnsi="Arial" w:cs="Arial"/>
                <w:sz w:val="20"/>
                <w:lang w:eastAsia="pt-BR"/>
              </w:rPr>
              <w:t>Matricula</w:t>
            </w:r>
          </w:p>
        </w:tc>
      </w:tr>
      <w:tr w:rsidR="002A45BC" w:rsidRPr="002A45BC" w:rsidTr="00D92D66">
        <w:trPr>
          <w:trHeight w:val="361"/>
        </w:trPr>
        <w:tc>
          <w:tcPr>
            <w:tcW w:w="1135" w:type="dxa"/>
          </w:tcPr>
          <w:p w:rsidR="002A45BC" w:rsidRPr="002A45BC" w:rsidRDefault="002A45BC" w:rsidP="002A45BC">
            <w:pPr>
              <w:tabs>
                <w:tab w:val="left" w:pos="-1296"/>
                <w:tab w:val="left" w:pos="-587"/>
              </w:tabs>
              <w:spacing w:line="360" w:lineRule="auto"/>
              <w:ind w:right="65" w:hanging="20"/>
              <w:jc w:val="both"/>
              <w:rPr>
                <w:rFonts w:ascii="Arial" w:hAnsi="Arial" w:cs="Arial"/>
                <w:sz w:val="20"/>
                <w:lang w:eastAsia="pt-BR"/>
              </w:rPr>
            </w:pPr>
            <w:r w:rsidRPr="002A45BC">
              <w:rPr>
                <w:rFonts w:ascii="Arial" w:hAnsi="Arial" w:cs="Arial"/>
                <w:sz w:val="20"/>
                <w:lang w:eastAsia="pt-BR"/>
              </w:rPr>
              <w:t>SMS</w:t>
            </w:r>
          </w:p>
        </w:tc>
        <w:tc>
          <w:tcPr>
            <w:tcW w:w="3827" w:type="dxa"/>
          </w:tcPr>
          <w:p w:rsidR="002A45BC" w:rsidRPr="002A45BC" w:rsidRDefault="002A45BC" w:rsidP="002A45BC">
            <w:pPr>
              <w:tabs>
                <w:tab w:val="left" w:pos="-422"/>
              </w:tabs>
              <w:spacing w:line="360" w:lineRule="auto"/>
              <w:ind w:right="-20"/>
              <w:jc w:val="both"/>
              <w:rPr>
                <w:rFonts w:ascii="Arial" w:hAnsi="Arial" w:cs="Arial"/>
                <w:sz w:val="20"/>
                <w:lang w:eastAsia="pt-BR"/>
              </w:rPr>
            </w:pPr>
            <w:r w:rsidRPr="002A45BC">
              <w:rPr>
                <w:rFonts w:ascii="Arial" w:eastAsia="Calibri" w:hAnsi="Arial" w:cs="Arial"/>
                <w:sz w:val="20"/>
              </w:rPr>
              <w:t xml:space="preserve">Flavia </w:t>
            </w:r>
            <w:proofErr w:type="spellStart"/>
            <w:r w:rsidRPr="002A45BC">
              <w:rPr>
                <w:rFonts w:ascii="Arial" w:eastAsia="Calibri" w:hAnsi="Arial" w:cs="Arial"/>
                <w:sz w:val="20"/>
              </w:rPr>
              <w:t>Joziane</w:t>
            </w:r>
            <w:proofErr w:type="spellEnd"/>
            <w:r w:rsidRPr="002A45BC">
              <w:rPr>
                <w:rFonts w:ascii="Arial" w:eastAsia="Calibri" w:hAnsi="Arial" w:cs="Arial"/>
                <w:sz w:val="20"/>
              </w:rPr>
              <w:t xml:space="preserve"> Pereira da Motta</w:t>
            </w:r>
          </w:p>
        </w:tc>
        <w:tc>
          <w:tcPr>
            <w:tcW w:w="3402" w:type="dxa"/>
          </w:tcPr>
          <w:p w:rsidR="002A45BC" w:rsidRPr="002A45BC" w:rsidRDefault="002A45BC" w:rsidP="002A45BC">
            <w:pPr>
              <w:tabs>
                <w:tab w:val="left" w:pos="-905"/>
              </w:tabs>
              <w:spacing w:line="360" w:lineRule="auto"/>
              <w:ind w:right="-19"/>
              <w:jc w:val="both"/>
              <w:rPr>
                <w:rFonts w:ascii="Arial" w:hAnsi="Arial" w:cs="Arial"/>
                <w:sz w:val="20"/>
                <w:lang w:eastAsia="pt-BR"/>
              </w:rPr>
            </w:pPr>
            <w:r w:rsidRPr="002A45BC">
              <w:rPr>
                <w:rFonts w:ascii="Arial" w:hAnsi="Arial" w:cs="Arial"/>
                <w:sz w:val="20"/>
                <w:lang w:eastAsia="pt-BR"/>
              </w:rPr>
              <w:t>Secretaria de Saúde</w:t>
            </w:r>
          </w:p>
        </w:tc>
        <w:tc>
          <w:tcPr>
            <w:tcW w:w="1843" w:type="dxa"/>
          </w:tcPr>
          <w:p w:rsidR="002A45BC" w:rsidRPr="002A45BC" w:rsidRDefault="002A45BC" w:rsidP="002A45BC">
            <w:pPr>
              <w:tabs>
                <w:tab w:val="left" w:pos="897"/>
              </w:tabs>
              <w:spacing w:line="360" w:lineRule="auto"/>
              <w:ind w:right="-19"/>
              <w:jc w:val="both"/>
              <w:rPr>
                <w:rFonts w:ascii="Arial" w:hAnsi="Arial" w:cs="Arial"/>
                <w:sz w:val="20"/>
                <w:lang w:eastAsia="pt-BR"/>
              </w:rPr>
            </w:pPr>
            <w:r w:rsidRPr="002A45BC">
              <w:rPr>
                <w:rFonts w:ascii="Arial" w:hAnsi="Arial" w:cs="Arial"/>
                <w:sz w:val="20"/>
              </w:rPr>
              <w:t>93381</w:t>
            </w:r>
          </w:p>
        </w:tc>
      </w:tr>
    </w:tbl>
    <w:p w:rsidR="00B5222D" w:rsidRDefault="00B5222D" w:rsidP="0049262E">
      <w:pPr>
        <w:tabs>
          <w:tab w:val="left" w:pos="4253"/>
        </w:tabs>
        <w:spacing w:before="120" w:line="360" w:lineRule="auto"/>
        <w:ind w:left="-567" w:right="-568"/>
        <w:rPr>
          <w:rFonts w:ascii="Arial" w:hAnsi="Arial" w:cs="Arial"/>
          <w:b/>
          <w:sz w:val="20"/>
          <w:szCs w:val="20"/>
        </w:rPr>
      </w:pPr>
    </w:p>
    <w:p w:rsidR="00936727" w:rsidRPr="00CE2764" w:rsidRDefault="00423409" w:rsidP="00936727">
      <w:pPr>
        <w:suppressAutoHyphens w:val="0"/>
        <w:spacing w:before="120" w:after="120"/>
        <w:ind w:left="-567"/>
        <w:jc w:val="both"/>
        <w:rPr>
          <w:rFonts w:ascii="Arial" w:hAnsi="Arial" w:cs="Arial"/>
          <w:b/>
          <w:bCs/>
          <w:color w:val="000000"/>
          <w:sz w:val="20"/>
          <w:szCs w:val="20"/>
        </w:rPr>
      </w:pPr>
      <w:r w:rsidRPr="00CD26DD">
        <w:rPr>
          <w:rFonts w:ascii="Arial" w:hAnsi="Arial" w:cs="Arial"/>
          <w:b/>
          <w:sz w:val="20"/>
          <w:szCs w:val="20"/>
        </w:rPr>
        <w:lastRenderedPageBreak/>
        <w:t xml:space="preserve">CLÁUSULA DÉCIMA </w:t>
      </w:r>
      <w:r w:rsidR="00B5222D">
        <w:rPr>
          <w:rFonts w:ascii="Arial" w:hAnsi="Arial" w:cs="Arial"/>
          <w:b/>
          <w:sz w:val="20"/>
          <w:szCs w:val="20"/>
        </w:rPr>
        <w:t>QUARTA</w:t>
      </w:r>
      <w:r w:rsidRPr="00CD26DD">
        <w:rPr>
          <w:rFonts w:ascii="Arial" w:hAnsi="Arial" w:cs="Arial"/>
          <w:b/>
          <w:sz w:val="20"/>
          <w:szCs w:val="20"/>
        </w:rPr>
        <w:t xml:space="preserve"> – </w:t>
      </w:r>
      <w:r w:rsidR="00936727" w:rsidRPr="00CE2764">
        <w:rPr>
          <w:rFonts w:ascii="Arial" w:hAnsi="Arial" w:cs="Arial"/>
          <w:b/>
          <w:bCs/>
          <w:color w:val="000000"/>
          <w:sz w:val="20"/>
          <w:szCs w:val="20"/>
        </w:rPr>
        <w:t>DA GARANTIA DE EXECUÇÃO</w:t>
      </w:r>
    </w:p>
    <w:p w:rsidR="00936727" w:rsidRPr="00CE2764" w:rsidRDefault="00936727" w:rsidP="00936727">
      <w:pPr>
        <w:tabs>
          <w:tab w:val="left" w:pos="1418"/>
        </w:tabs>
        <w:suppressAutoHyphens w:val="0"/>
        <w:spacing w:before="120" w:after="120"/>
        <w:ind w:left="-567" w:right="-567"/>
        <w:jc w:val="both"/>
        <w:rPr>
          <w:rFonts w:ascii="Arial" w:eastAsia="Times New Roman" w:hAnsi="Arial" w:cs="Arial"/>
          <w:sz w:val="20"/>
          <w:szCs w:val="20"/>
          <w:lang w:eastAsia="pt-BR"/>
        </w:rPr>
      </w:pPr>
      <w:r>
        <w:rPr>
          <w:rFonts w:ascii="Arial" w:eastAsia="Times New Roman" w:hAnsi="Arial" w:cs="Arial"/>
          <w:sz w:val="20"/>
          <w:szCs w:val="20"/>
          <w:lang w:eastAsia="pt-BR"/>
        </w:rPr>
        <w:tab/>
        <w:t>I -</w:t>
      </w:r>
      <w:r w:rsidRPr="00CE2764">
        <w:rPr>
          <w:rFonts w:ascii="Arial" w:eastAsia="Times New Roman" w:hAnsi="Arial" w:cs="Arial"/>
          <w:sz w:val="20"/>
          <w:szCs w:val="20"/>
          <w:lang w:eastAsia="pt-BR"/>
        </w:rPr>
        <w:t xml:space="preserve"> A CONTRATADA prestará garantia de execução do contrato, com validade durante a execução do contrato e por 90 (noventa) dias após o término da vigência contratual, em valor correspondente a 5% (cinco por cento) do valor total do contrato.</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sidRPr="00CE2764">
        <w:rPr>
          <w:rFonts w:ascii="Arial" w:eastAsia="Times New Roman" w:hAnsi="Arial" w:cs="Arial"/>
          <w:sz w:val="20"/>
          <w:szCs w:val="20"/>
          <w:lang w:eastAsia="pt-BR"/>
        </w:rPr>
        <w:t xml:space="preserve"> </w:t>
      </w:r>
      <w:r>
        <w:rPr>
          <w:rFonts w:ascii="Arial" w:eastAsia="Times New Roman" w:hAnsi="Arial" w:cs="Arial"/>
          <w:sz w:val="20"/>
          <w:szCs w:val="20"/>
          <w:lang w:eastAsia="pt-BR"/>
        </w:rPr>
        <w:tab/>
        <w:t xml:space="preserve">II - </w:t>
      </w:r>
      <w:r w:rsidRPr="00CE2764">
        <w:rPr>
          <w:rFonts w:ascii="Arial" w:eastAsia="Times New Roman" w:hAnsi="Arial" w:cs="Arial"/>
          <w:sz w:val="20"/>
          <w:szCs w:val="20"/>
          <w:lang w:eastAsia="pt-BR"/>
        </w:rPr>
        <w:t xml:space="preserve">No prazo máximo de </w:t>
      </w:r>
      <w:proofErr w:type="gramStart"/>
      <w:r w:rsidRPr="00CE2764">
        <w:rPr>
          <w:rFonts w:ascii="Arial" w:eastAsia="Times New Roman" w:hAnsi="Arial" w:cs="Arial"/>
          <w:sz w:val="20"/>
          <w:szCs w:val="20"/>
          <w:lang w:eastAsia="pt-BR"/>
        </w:rPr>
        <w:t>5</w:t>
      </w:r>
      <w:proofErr w:type="gramEnd"/>
      <w:r w:rsidRPr="00CE2764">
        <w:rPr>
          <w:rFonts w:ascii="Arial" w:eastAsia="Times New Roman" w:hAnsi="Arial" w:cs="Arial"/>
          <w:sz w:val="20"/>
          <w:szCs w:val="20"/>
          <w:lang w:eastAsia="pt-BR"/>
        </w:rPr>
        <w:t xml:space="preserve"> (cinco) dias úteis, prorrogáveis por igual período, a critério da CONTRATANTE, contados da assinatura do contrato, a CONTRATADA deverá apresentar comprovante de prestação de garantia, podendo optar por caução em dinheiro ou títulos da dívida pública, seguro-garantia ou fiança bancária. </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sidRPr="00CE2764">
        <w:rPr>
          <w:rFonts w:ascii="Arial" w:eastAsia="Times New Roman" w:hAnsi="Arial" w:cs="Arial"/>
          <w:sz w:val="20"/>
          <w:szCs w:val="20"/>
          <w:lang w:eastAsia="pt-BR"/>
        </w:rPr>
        <w:t xml:space="preserve"> </w:t>
      </w:r>
      <w:r>
        <w:rPr>
          <w:rFonts w:ascii="Arial" w:eastAsia="Times New Roman" w:hAnsi="Arial" w:cs="Arial"/>
          <w:sz w:val="20"/>
          <w:szCs w:val="20"/>
          <w:lang w:eastAsia="pt-BR"/>
        </w:rPr>
        <w:tab/>
        <w:t xml:space="preserve">III - </w:t>
      </w:r>
      <w:r w:rsidRPr="00CE2764">
        <w:rPr>
          <w:rFonts w:ascii="Arial" w:eastAsia="Times New Roman" w:hAnsi="Arial" w:cs="Arial"/>
          <w:sz w:val="20"/>
          <w:szCs w:val="20"/>
          <w:lang w:eastAsia="pt-BR"/>
        </w:rPr>
        <w:t>A inobservância do prazo fixado para apresentação da garantia acarretará a aplicação de multa de 0,25% (vinte e cinco centésimos por cento) do valor total do contrato por dia de atraso, até o máximo de 2% (dois por cento).</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sidRPr="00CE2764">
        <w:rPr>
          <w:rFonts w:ascii="Arial" w:eastAsia="Times New Roman" w:hAnsi="Arial" w:cs="Arial"/>
          <w:sz w:val="20"/>
          <w:szCs w:val="20"/>
          <w:lang w:eastAsia="pt-BR"/>
        </w:rPr>
        <w:t xml:space="preserve"> </w:t>
      </w:r>
      <w:r>
        <w:rPr>
          <w:rFonts w:ascii="Arial" w:eastAsia="Times New Roman" w:hAnsi="Arial" w:cs="Arial"/>
          <w:sz w:val="20"/>
          <w:szCs w:val="20"/>
          <w:lang w:eastAsia="pt-BR"/>
        </w:rPr>
        <w:tab/>
        <w:t xml:space="preserve">IV - </w:t>
      </w:r>
      <w:r w:rsidRPr="00CE2764">
        <w:rPr>
          <w:rFonts w:ascii="Arial" w:eastAsia="Times New Roman" w:hAnsi="Arial" w:cs="Arial"/>
          <w:sz w:val="20"/>
          <w:szCs w:val="20"/>
          <w:lang w:eastAsia="pt-BR"/>
        </w:rPr>
        <w:t>O atraso superior a 15 (quinze) dias úteis autoriza a CONTRATANTE a promover a re</w:t>
      </w:r>
      <w:r w:rsidRPr="00CE2764">
        <w:rPr>
          <w:rFonts w:ascii="Arial" w:eastAsia="Times New Roman" w:hAnsi="Arial" w:cs="Arial"/>
          <w:sz w:val="20"/>
          <w:szCs w:val="20"/>
          <w:lang w:eastAsia="pt-BR"/>
        </w:rPr>
        <w:t>s</w:t>
      </w:r>
      <w:r w:rsidRPr="00CE2764">
        <w:rPr>
          <w:rFonts w:ascii="Arial" w:eastAsia="Times New Roman" w:hAnsi="Arial" w:cs="Arial"/>
          <w:sz w:val="20"/>
          <w:szCs w:val="20"/>
          <w:lang w:eastAsia="pt-BR"/>
        </w:rPr>
        <w:t>cisão do contrato por descumprimento ou cumprimento irregular de suas cláusulas.</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sidRPr="00CE2764">
        <w:rPr>
          <w:rFonts w:ascii="Arial" w:eastAsia="Times New Roman" w:hAnsi="Arial" w:cs="Arial"/>
          <w:sz w:val="20"/>
          <w:szCs w:val="20"/>
          <w:lang w:eastAsia="pt-BR"/>
        </w:rPr>
        <w:t xml:space="preserve"> </w:t>
      </w:r>
      <w:r>
        <w:rPr>
          <w:rFonts w:ascii="Arial" w:eastAsia="Times New Roman" w:hAnsi="Arial" w:cs="Arial"/>
          <w:sz w:val="20"/>
          <w:szCs w:val="20"/>
          <w:lang w:eastAsia="pt-BR"/>
        </w:rPr>
        <w:tab/>
        <w:t xml:space="preserve">V - </w:t>
      </w:r>
      <w:r w:rsidRPr="00CE2764">
        <w:rPr>
          <w:rFonts w:ascii="Arial" w:eastAsia="Times New Roman" w:hAnsi="Arial" w:cs="Arial"/>
          <w:sz w:val="20"/>
          <w:szCs w:val="20"/>
          <w:lang w:eastAsia="pt-BR"/>
        </w:rPr>
        <w:t>A garantia assegurará, qualquer que seja a modalidade escolhida, o pagamento de:</w:t>
      </w:r>
    </w:p>
    <w:p w:rsidR="00936727" w:rsidRPr="00CE2764" w:rsidRDefault="00936727" w:rsidP="00821646">
      <w:pPr>
        <w:suppressAutoHyphens w:val="0"/>
        <w:spacing w:before="120" w:after="120"/>
        <w:ind w:left="709" w:right="-567"/>
        <w:jc w:val="both"/>
        <w:rPr>
          <w:rFonts w:ascii="Arial" w:eastAsia="Times New Roman" w:hAnsi="Arial" w:cs="Arial"/>
          <w:sz w:val="20"/>
          <w:szCs w:val="20"/>
          <w:lang w:eastAsia="pt-BR"/>
        </w:rPr>
      </w:pPr>
      <w:proofErr w:type="gramStart"/>
      <w:r>
        <w:rPr>
          <w:rFonts w:ascii="Arial" w:eastAsia="Times New Roman" w:hAnsi="Arial" w:cs="Arial"/>
          <w:sz w:val="20"/>
          <w:szCs w:val="20"/>
          <w:lang w:eastAsia="pt-BR"/>
        </w:rPr>
        <w:t>a</w:t>
      </w:r>
      <w:proofErr w:type="gramEnd"/>
      <w:r w:rsidRPr="00CE2764">
        <w:rPr>
          <w:rFonts w:ascii="Arial" w:eastAsia="Times New Roman" w:hAnsi="Arial" w:cs="Arial"/>
          <w:sz w:val="20"/>
          <w:szCs w:val="20"/>
          <w:lang w:eastAsia="pt-BR"/>
        </w:rPr>
        <w:t>- prejuízos advindos do não cumprimento do objeto do contrato e do não adimplemento das d</w:t>
      </w:r>
      <w:r w:rsidRPr="00CE2764">
        <w:rPr>
          <w:rFonts w:ascii="Arial" w:eastAsia="Times New Roman" w:hAnsi="Arial" w:cs="Arial"/>
          <w:sz w:val="20"/>
          <w:szCs w:val="20"/>
          <w:lang w:eastAsia="pt-BR"/>
        </w:rPr>
        <w:t>e</w:t>
      </w:r>
      <w:r w:rsidRPr="00CE2764">
        <w:rPr>
          <w:rFonts w:ascii="Arial" w:eastAsia="Times New Roman" w:hAnsi="Arial" w:cs="Arial"/>
          <w:sz w:val="20"/>
          <w:szCs w:val="20"/>
          <w:lang w:eastAsia="pt-BR"/>
        </w:rPr>
        <w:t>mais obrigações nele previstas;</w:t>
      </w:r>
    </w:p>
    <w:p w:rsidR="00936727" w:rsidRPr="00CE2764" w:rsidRDefault="00936727" w:rsidP="00821646">
      <w:pPr>
        <w:suppressAutoHyphens w:val="0"/>
        <w:spacing w:before="120" w:after="120"/>
        <w:ind w:left="-567" w:right="-567" w:firstLine="1276"/>
        <w:jc w:val="both"/>
        <w:rPr>
          <w:rFonts w:ascii="Arial" w:eastAsia="Times New Roman" w:hAnsi="Arial" w:cs="Arial"/>
          <w:sz w:val="20"/>
          <w:szCs w:val="20"/>
          <w:lang w:eastAsia="pt-BR"/>
        </w:rPr>
      </w:pPr>
      <w:proofErr w:type="gramStart"/>
      <w:r>
        <w:rPr>
          <w:rFonts w:ascii="Arial" w:eastAsia="Times New Roman" w:hAnsi="Arial" w:cs="Arial"/>
          <w:sz w:val="20"/>
          <w:szCs w:val="20"/>
          <w:lang w:eastAsia="pt-BR"/>
        </w:rPr>
        <w:t>b</w:t>
      </w:r>
      <w:proofErr w:type="gramEnd"/>
      <w:r w:rsidRPr="00CE2764">
        <w:rPr>
          <w:rFonts w:ascii="Arial" w:eastAsia="Times New Roman" w:hAnsi="Arial" w:cs="Arial"/>
          <w:sz w:val="20"/>
          <w:szCs w:val="20"/>
          <w:lang w:eastAsia="pt-BR"/>
        </w:rPr>
        <w:t>- prejuízos diretos causados à CONTRATANTE decorrentes de culpa ou dolo durante a execução do contrato;</w:t>
      </w:r>
    </w:p>
    <w:p w:rsidR="00936727" w:rsidRPr="00CE2764" w:rsidRDefault="00936727" w:rsidP="00821646">
      <w:pPr>
        <w:suppressAutoHyphens w:val="0"/>
        <w:spacing w:before="120" w:after="120"/>
        <w:ind w:left="-567" w:right="-567" w:firstLine="1276"/>
        <w:jc w:val="both"/>
        <w:rPr>
          <w:rFonts w:ascii="Arial" w:eastAsia="Times New Roman" w:hAnsi="Arial" w:cs="Arial"/>
          <w:sz w:val="20"/>
          <w:szCs w:val="20"/>
          <w:lang w:eastAsia="pt-BR"/>
        </w:rPr>
      </w:pPr>
      <w:proofErr w:type="gramStart"/>
      <w:r>
        <w:rPr>
          <w:rFonts w:ascii="Arial" w:eastAsia="Times New Roman" w:hAnsi="Arial" w:cs="Arial"/>
          <w:sz w:val="20"/>
          <w:szCs w:val="20"/>
          <w:lang w:eastAsia="pt-BR"/>
        </w:rPr>
        <w:t>c</w:t>
      </w:r>
      <w:proofErr w:type="gramEnd"/>
      <w:r w:rsidRPr="00CE2764">
        <w:rPr>
          <w:rFonts w:ascii="Arial" w:eastAsia="Times New Roman" w:hAnsi="Arial" w:cs="Arial"/>
          <w:sz w:val="20"/>
          <w:szCs w:val="20"/>
          <w:lang w:eastAsia="pt-BR"/>
        </w:rPr>
        <w:t xml:space="preserve">- multas moratórias e punitivas aplicadas pela CONTRATANTE à CONTRATADA; e </w:t>
      </w:r>
    </w:p>
    <w:p w:rsidR="00936727" w:rsidRPr="00CE2764" w:rsidRDefault="00936727" w:rsidP="00821646">
      <w:pPr>
        <w:suppressAutoHyphens w:val="0"/>
        <w:spacing w:before="120" w:after="120"/>
        <w:ind w:left="-567" w:right="-567" w:firstLine="1276"/>
        <w:jc w:val="both"/>
        <w:rPr>
          <w:rFonts w:ascii="Arial" w:eastAsia="Times New Roman" w:hAnsi="Arial" w:cs="Arial"/>
          <w:sz w:val="20"/>
          <w:szCs w:val="20"/>
          <w:lang w:eastAsia="pt-BR"/>
        </w:rPr>
      </w:pPr>
      <w:proofErr w:type="gramStart"/>
      <w:r>
        <w:rPr>
          <w:rFonts w:ascii="Arial" w:eastAsia="Times New Roman" w:hAnsi="Arial" w:cs="Arial"/>
          <w:sz w:val="20"/>
          <w:szCs w:val="20"/>
          <w:lang w:eastAsia="pt-BR"/>
        </w:rPr>
        <w:t>d</w:t>
      </w:r>
      <w:proofErr w:type="gramEnd"/>
      <w:r w:rsidRPr="00CE2764">
        <w:rPr>
          <w:rFonts w:ascii="Arial" w:eastAsia="Times New Roman" w:hAnsi="Arial" w:cs="Arial"/>
          <w:sz w:val="20"/>
          <w:szCs w:val="20"/>
          <w:lang w:eastAsia="pt-BR"/>
        </w:rPr>
        <w:t>- obrigações trabalhistas e previdenciárias de qualquer natureza e para com o FGTS, eventua</w:t>
      </w:r>
      <w:r w:rsidRPr="00CE2764">
        <w:rPr>
          <w:rFonts w:ascii="Arial" w:eastAsia="Times New Roman" w:hAnsi="Arial" w:cs="Arial"/>
          <w:sz w:val="20"/>
          <w:szCs w:val="20"/>
          <w:lang w:eastAsia="pt-BR"/>
        </w:rPr>
        <w:t>l</w:t>
      </w:r>
      <w:r w:rsidRPr="00CE2764">
        <w:rPr>
          <w:rFonts w:ascii="Arial" w:eastAsia="Times New Roman" w:hAnsi="Arial" w:cs="Arial"/>
          <w:sz w:val="20"/>
          <w:szCs w:val="20"/>
          <w:lang w:eastAsia="pt-BR"/>
        </w:rPr>
        <w:t>mente não adimplidas pela CONTRATADA, quando couber.</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r>
        <w:rPr>
          <w:rFonts w:ascii="Arial" w:eastAsia="Times New Roman" w:hAnsi="Arial" w:cs="Arial"/>
          <w:sz w:val="20"/>
          <w:szCs w:val="20"/>
          <w:lang w:eastAsia="pt-BR"/>
        </w:rPr>
        <w:tab/>
        <w:t>VI -</w:t>
      </w:r>
      <w:r w:rsidRPr="00CE2764">
        <w:rPr>
          <w:rFonts w:ascii="Arial" w:eastAsia="Times New Roman" w:hAnsi="Arial" w:cs="Arial"/>
          <w:sz w:val="20"/>
          <w:szCs w:val="20"/>
          <w:lang w:eastAsia="pt-BR"/>
        </w:rPr>
        <w:t xml:space="preserve"> A modalidade seguro-garantia somente será aceita se contemplar todos os eventos i</w:t>
      </w:r>
      <w:r w:rsidRPr="00CE2764">
        <w:rPr>
          <w:rFonts w:ascii="Arial" w:eastAsia="Times New Roman" w:hAnsi="Arial" w:cs="Arial"/>
          <w:sz w:val="20"/>
          <w:szCs w:val="20"/>
          <w:lang w:eastAsia="pt-BR"/>
        </w:rPr>
        <w:t>n</w:t>
      </w:r>
      <w:r w:rsidRPr="00CE2764">
        <w:rPr>
          <w:rFonts w:ascii="Arial" w:eastAsia="Times New Roman" w:hAnsi="Arial" w:cs="Arial"/>
          <w:sz w:val="20"/>
          <w:szCs w:val="20"/>
          <w:lang w:eastAsia="pt-BR"/>
        </w:rPr>
        <w:t>dicados no item anterior, observada a legislação que rege a matéria.</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sidRPr="00CE2764">
        <w:rPr>
          <w:rFonts w:ascii="Arial" w:eastAsia="Times New Roman" w:hAnsi="Arial" w:cs="Arial"/>
          <w:sz w:val="20"/>
          <w:szCs w:val="20"/>
          <w:lang w:eastAsia="pt-BR"/>
        </w:rPr>
        <w:t xml:space="preserve"> </w:t>
      </w:r>
      <w:r>
        <w:rPr>
          <w:rFonts w:ascii="Arial" w:eastAsia="Times New Roman" w:hAnsi="Arial" w:cs="Arial"/>
          <w:sz w:val="20"/>
          <w:szCs w:val="20"/>
          <w:lang w:eastAsia="pt-BR"/>
        </w:rPr>
        <w:tab/>
        <w:t xml:space="preserve">VII - </w:t>
      </w:r>
      <w:r w:rsidRPr="00CE2764">
        <w:rPr>
          <w:rFonts w:ascii="Arial" w:eastAsia="Times New Roman" w:hAnsi="Arial" w:cs="Arial"/>
          <w:sz w:val="20"/>
          <w:szCs w:val="20"/>
          <w:lang w:eastAsia="pt-BR"/>
        </w:rPr>
        <w:t>A garantia em dinheiro deverá ser efetuada em favor da CONTRATANTE, em conta bancária específica em instituição financeira oficial, previamente informada.</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sidRPr="00CE2764">
        <w:rPr>
          <w:rFonts w:ascii="Arial" w:eastAsia="Times New Roman" w:hAnsi="Arial" w:cs="Arial"/>
          <w:sz w:val="20"/>
          <w:szCs w:val="20"/>
          <w:lang w:eastAsia="pt-BR"/>
        </w:rPr>
        <w:t xml:space="preserve"> </w:t>
      </w:r>
      <w:r>
        <w:rPr>
          <w:rFonts w:ascii="Arial" w:eastAsia="Times New Roman" w:hAnsi="Arial" w:cs="Arial"/>
          <w:sz w:val="20"/>
          <w:szCs w:val="20"/>
          <w:lang w:eastAsia="pt-BR"/>
        </w:rPr>
        <w:tab/>
        <w:t xml:space="preserve">VIII - </w:t>
      </w:r>
      <w:r w:rsidRPr="00CE2764">
        <w:rPr>
          <w:rFonts w:ascii="Arial" w:eastAsia="Times New Roman" w:hAnsi="Arial" w:cs="Arial"/>
          <w:sz w:val="20"/>
          <w:szCs w:val="20"/>
          <w:lang w:eastAsia="pt-BR"/>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sidRPr="00CE2764">
        <w:rPr>
          <w:rFonts w:ascii="Arial" w:eastAsia="Times New Roman" w:hAnsi="Arial" w:cs="Arial"/>
          <w:sz w:val="20"/>
          <w:szCs w:val="20"/>
          <w:lang w:eastAsia="pt-BR"/>
        </w:rPr>
        <w:t xml:space="preserve"> </w:t>
      </w:r>
      <w:r>
        <w:rPr>
          <w:rFonts w:ascii="Arial" w:eastAsia="Times New Roman" w:hAnsi="Arial" w:cs="Arial"/>
          <w:sz w:val="20"/>
          <w:szCs w:val="20"/>
          <w:lang w:eastAsia="pt-BR"/>
        </w:rPr>
        <w:tab/>
        <w:t xml:space="preserve">IX - </w:t>
      </w:r>
      <w:r w:rsidRPr="00CE2764">
        <w:rPr>
          <w:rFonts w:ascii="Arial" w:eastAsia="Times New Roman" w:hAnsi="Arial" w:cs="Arial"/>
          <w:sz w:val="20"/>
          <w:szCs w:val="20"/>
          <w:lang w:eastAsia="pt-BR"/>
        </w:rPr>
        <w:t>No caso de garantia na modalidade de fiança bancária, deverá constar expressa renú</w:t>
      </w:r>
      <w:r w:rsidRPr="00CE2764">
        <w:rPr>
          <w:rFonts w:ascii="Arial" w:eastAsia="Times New Roman" w:hAnsi="Arial" w:cs="Arial"/>
          <w:sz w:val="20"/>
          <w:szCs w:val="20"/>
          <w:lang w:eastAsia="pt-BR"/>
        </w:rPr>
        <w:t>n</w:t>
      </w:r>
      <w:r w:rsidRPr="00CE2764">
        <w:rPr>
          <w:rFonts w:ascii="Arial" w:eastAsia="Times New Roman" w:hAnsi="Arial" w:cs="Arial"/>
          <w:sz w:val="20"/>
          <w:szCs w:val="20"/>
          <w:lang w:eastAsia="pt-BR"/>
        </w:rPr>
        <w:t>cia do fiador aos benefícios do artigo 827 do Código Civil.</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sidRPr="00CE2764">
        <w:rPr>
          <w:rFonts w:ascii="Arial" w:eastAsia="Times New Roman" w:hAnsi="Arial" w:cs="Arial"/>
          <w:sz w:val="20"/>
          <w:szCs w:val="20"/>
          <w:lang w:eastAsia="pt-BR"/>
        </w:rPr>
        <w:t xml:space="preserve"> </w:t>
      </w:r>
      <w:r>
        <w:rPr>
          <w:rFonts w:ascii="Arial" w:eastAsia="Times New Roman" w:hAnsi="Arial" w:cs="Arial"/>
          <w:sz w:val="20"/>
          <w:szCs w:val="20"/>
          <w:lang w:eastAsia="pt-BR"/>
        </w:rPr>
        <w:tab/>
        <w:t xml:space="preserve">X - </w:t>
      </w:r>
      <w:r w:rsidRPr="00CE2764">
        <w:rPr>
          <w:rFonts w:ascii="Arial" w:eastAsia="Times New Roman" w:hAnsi="Arial" w:cs="Arial"/>
          <w:sz w:val="20"/>
          <w:szCs w:val="20"/>
          <w:lang w:eastAsia="pt-BR"/>
        </w:rPr>
        <w:t>No caso de alteração do valor do contrato, ou prorrogação de sua vigência, a garantia deverá ser ajustada à nova situação ou renovada, seguindo os mesmos parâmetros utilizados quando da contratação.</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sidRPr="00CE2764">
        <w:rPr>
          <w:rFonts w:ascii="Arial" w:eastAsia="Times New Roman" w:hAnsi="Arial" w:cs="Arial"/>
          <w:sz w:val="20"/>
          <w:szCs w:val="20"/>
          <w:lang w:eastAsia="pt-BR"/>
        </w:rPr>
        <w:t xml:space="preserve"> </w:t>
      </w:r>
      <w:r>
        <w:rPr>
          <w:rFonts w:ascii="Arial" w:eastAsia="Times New Roman" w:hAnsi="Arial" w:cs="Arial"/>
          <w:sz w:val="20"/>
          <w:szCs w:val="20"/>
          <w:lang w:eastAsia="pt-BR"/>
        </w:rPr>
        <w:tab/>
        <w:t xml:space="preserve">XI - </w:t>
      </w:r>
      <w:r w:rsidRPr="00CE2764">
        <w:rPr>
          <w:rFonts w:ascii="Arial" w:eastAsia="Times New Roman" w:hAnsi="Arial" w:cs="Arial"/>
          <w:sz w:val="20"/>
          <w:szCs w:val="20"/>
          <w:lang w:eastAsia="pt-BR"/>
        </w:rPr>
        <w:t xml:space="preserve">Se o valor da garantia for utilizado total ou parcialmente em pagamento de qualquer </w:t>
      </w:r>
      <w:r w:rsidRPr="00CE2764">
        <w:rPr>
          <w:rFonts w:ascii="Arial" w:eastAsia="Times New Roman" w:hAnsi="Arial" w:cs="Arial"/>
          <w:sz w:val="20"/>
          <w:szCs w:val="20"/>
          <w:lang w:eastAsia="pt-BR"/>
        </w:rPr>
        <w:t>o</w:t>
      </w:r>
      <w:r w:rsidRPr="00CE2764">
        <w:rPr>
          <w:rFonts w:ascii="Arial" w:eastAsia="Times New Roman" w:hAnsi="Arial" w:cs="Arial"/>
          <w:sz w:val="20"/>
          <w:szCs w:val="20"/>
          <w:lang w:eastAsia="pt-BR"/>
        </w:rPr>
        <w:t>brigação, a CONTRATADA obriga-se a fazer a respectiva reposição no prazo máximo de 10 (dez) dias úteis, contados da data em que for notificada.</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sidRPr="00CE2764">
        <w:rPr>
          <w:rFonts w:ascii="Arial" w:eastAsia="Times New Roman" w:hAnsi="Arial" w:cs="Arial"/>
          <w:sz w:val="20"/>
          <w:szCs w:val="20"/>
          <w:lang w:eastAsia="pt-BR"/>
        </w:rPr>
        <w:t xml:space="preserve"> </w:t>
      </w:r>
      <w:r>
        <w:rPr>
          <w:rFonts w:ascii="Arial" w:eastAsia="Times New Roman" w:hAnsi="Arial" w:cs="Arial"/>
          <w:sz w:val="20"/>
          <w:szCs w:val="20"/>
          <w:lang w:eastAsia="pt-BR"/>
        </w:rPr>
        <w:tab/>
        <w:t xml:space="preserve">XII - </w:t>
      </w:r>
      <w:r w:rsidRPr="00CE2764">
        <w:rPr>
          <w:rFonts w:ascii="Arial" w:eastAsia="Times New Roman" w:hAnsi="Arial" w:cs="Arial"/>
          <w:sz w:val="20"/>
          <w:szCs w:val="20"/>
          <w:lang w:eastAsia="pt-BR"/>
        </w:rPr>
        <w:t>A CONTRATANTE executará a garantia na forma prevista na legislação que rege a matéria.</w:t>
      </w:r>
    </w:p>
    <w:p w:rsidR="00936727" w:rsidRPr="00CE2764" w:rsidRDefault="00936727" w:rsidP="00936727">
      <w:pPr>
        <w:suppressAutoHyphens w:val="0"/>
        <w:spacing w:before="120" w:after="120"/>
        <w:ind w:left="142" w:right="-567" w:firstLine="1276"/>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XIII - </w:t>
      </w:r>
      <w:r w:rsidRPr="00CE2764">
        <w:rPr>
          <w:rFonts w:ascii="Arial" w:eastAsia="Times New Roman" w:hAnsi="Arial" w:cs="Arial"/>
          <w:sz w:val="20"/>
          <w:szCs w:val="20"/>
          <w:lang w:eastAsia="pt-BR"/>
        </w:rPr>
        <w:t>Será considerada extinta a garantia:</w:t>
      </w:r>
    </w:p>
    <w:p w:rsidR="00936727" w:rsidRPr="00CE2764" w:rsidRDefault="00936727" w:rsidP="00821646">
      <w:pPr>
        <w:suppressAutoHyphens w:val="0"/>
        <w:spacing w:before="120" w:after="120"/>
        <w:ind w:left="-567" w:right="-567" w:firstLine="1276"/>
        <w:jc w:val="both"/>
        <w:rPr>
          <w:rFonts w:ascii="Arial" w:eastAsia="Times New Roman" w:hAnsi="Arial" w:cs="Arial"/>
          <w:sz w:val="20"/>
          <w:szCs w:val="20"/>
          <w:lang w:eastAsia="pt-BR"/>
        </w:rPr>
      </w:pPr>
      <w:proofErr w:type="gramStart"/>
      <w:r>
        <w:rPr>
          <w:rFonts w:ascii="Arial" w:eastAsia="Times New Roman" w:hAnsi="Arial" w:cs="Arial"/>
          <w:sz w:val="20"/>
          <w:szCs w:val="20"/>
          <w:lang w:eastAsia="pt-BR"/>
        </w:rPr>
        <w:lastRenderedPageBreak/>
        <w:t>a</w:t>
      </w:r>
      <w:proofErr w:type="gramEnd"/>
      <w:r w:rsidRPr="00CE2764">
        <w:rPr>
          <w:rFonts w:ascii="Arial" w:eastAsia="Times New Roman" w:hAnsi="Arial" w:cs="Arial"/>
          <w:sz w:val="20"/>
          <w:szCs w:val="20"/>
          <w:lang w:eastAsia="pt-BR"/>
        </w:rPr>
        <w:t>-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936727" w:rsidRPr="00CE2764" w:rsidRDefault="00936727" w:rsidP="00821646">
      <w:pPr>
        <w:suppressAutoHyphens w:val="0"/>
        <w:spacing w:before="120" w:after="120"/>
        <w:ind w:left="-567" w:right="-567" w:firstLine="1276"/>
        <w:jc w:val="both"/>
        <w:rPr>
          <w:rFonts w:ascii="Arial" w:eastAsia="Times New Roman" w:hAnsi="Arial" w:cs="Arial"/>
          <w:sz w:val="20"/>
          <w:szCs w:val="20"/>
          <w:lang w:eastAsia="pt-BR"/>
        </w:rPr>
      </w:pPr>
      <w:proofErr w:type="gramStart"/>
      <w:r>
        <w:rPr>
          <w:rFonts w:ascii="Arial" w:eastAsia="Times New Roman" w:hAnsi="Arial" w:cs="Arial"/>
          <w:sz w:val="20"/>
          <w:szCs w:val="20"/>
          <w:lang w:eastAsia="pt-BR"/>
        </w:rPr>
        <w:t>b</w:t>
      </w:r>
      <w:proofErr w:type="gramEnd"/>
      <w:r w:rsidRPr="00CE2764">
        <w:rPr>
          <w:rFonts w:ascii="Arial" w:eastAsia="Times New Roman" w:hAnsi="Arial" w:cs="Arial"/>
          <w:sz w:val="20"/>
          <w:szCs w:val="20"/>
          <w:lang w:eastAsia="pt-BR"/>
        </w:rPr>
        <w:t>- no prazo de 90 (noventa) dias após o término da vigência do contrato, caso a CONTRATANTE não comunique a ocorrência de sinistro.</w:t>
      </w:r>
    </w:p>
    <w:p w:rsidR="00936727" w:rsidRPr="00CE2764" w:rsidRDefault="00936727" w:rsidP="00821646">
      <w:pPr>
        <w:suppressAutoHyphens w:val="0"/>
        <w:spacing w:before="120" w:after="120"/>
        <w:ind w:left="-567" w:right="-567" w:firstLine="1276"/>
        <w:jc w:val="both"/>
        <w:rPr>
          <w:rFonts w:ascii="Arial" w:eastAsia="Times New Roman" w:hAnsi="Arial" w:cs="Arial"/>
          <w:sz w:val="20"/>
          <w:szCs w:val="20"/>
          <w:lang w:eastAsia="pt-BR"/>
        </w:rPr>
      </w:pPr>
      <w:proofErr w:type="gramStart"/>
      <w:r>
        <w:rPr>
          <w:rFonts w:ascii="Arial" w:eastAsia="Times New Roman" w:hAnsi="Arial" w:cs="Arial"/>
          <w:sz w:val="20"/>
          <w:szCs w:val="20"/>
          <w:lang w:eastAsia="pt-BR"/>
        </w:rPr>
        <w:t>c</w:t>
      </w:r>
      <w:proofErr w:type="gramEnd"/>
      <w:r w:rsidRPr="00CE2764">
        <w:rPr>
          <w:rFonts w:ascii="Arial" w:eastAsia="Times New Roman" w:hAnsi="Arial" w:cs="Arial"/>
          <w:sz w:val="20"/>
          <w:szCs w:val="20"/>
          <w:lang w:eastAsia="pt-BR"/>
        </w:rPr>
        <w:t>- O garantidor não é parte para figurar em processo administrativo instaurado pela CONTRATA</w:t>
      </w:r>
      <w:r w:rsidRPr="00CE2764">
        <w:rPr>
          <w:rFonts w:ascii="Arial" w:eastAsia="Times New Roman" w:hAnsi="Arial" w:cs="Arial"/>
          <w:sz w:val="20"/>
          <w:szCs w:val="20"/>
          <w:lang w:eastAsia="pt-BR"/>
        </w:rPr>
        <w:t>N</w:t>
      </w:r>
      <w:r w:rsidRPr="00CE2764">
        <w:rPr>
          <w:rFonts w:ascii="Arial" w:eastAsia="Times New Roman" w:hAnsi="Arial" w:cs="Arial"/>
          <w:sz w:val="20"/>
          <w:szCs w:val="20"/>
          <w:lang w:eastAsia="pt-BR"/>
        </w:rPr>
        <w:t>TE com o objetivo de apurar prejuízos e/ou aplicar sanções à CONTRATADA.</w:t>
      </w:r>
    </w:p>
    <w:p w:rsidR="00936727" w:rsidRPr="00CE2764" w:rsidRDefault="00936727" w:rsidP="00936727">
      <w:pPr>
        <w:suppressAutoHyphens w:val="0"/>
        <w:spacing w:before="120" w:after="120"/>
        <w:ind w:left="-567" w:right="-567" w:firstLine="1276"/>
        <w:jc w:val="both"/>
        <w:rPr>
          <w:rFonts w:ascii="Arial" w:eastAsia="Times New Roman" w:hAnsi="Arial" w:cs="Arial"/>
          <w:sz w:val="20"/>
          <w:szCs w:val="20"/>
          <w:lang w:eastAsia="pt-BR"/>
        </w:rPr>
      </w:pPr>
      <w:r w:rsidRPr="00CE2764">
        <w:rPr>
          <w:rFonts w:ascii="Arial" w:eastAsia="Times New Roman" w:hAnsi="Arial" w:cs="Arial"/>
          <w:sz w:val="20"/>
          <w:szCs w:val="20"/>
          <w:lang w:eastAsia="pt-BR"/>
        </w:rPr>
        <w:t xml:space="preserve"> </w:t>
      </w:r>
      <w:r>
        <w:rPr>
          <w:rFonts w:ascii="Arial" w:eastAsia="Times New Roman" w:hAnsi="Arial" w:cs="Arial"/>
          <w:sz w:val="20"/>
          <w:szCs w:val="20"/>
          <w:lang w:eastAsia="pt-BR"/>
        </w:rPr>
        <w:tab/>
        <w:t xml:space="preserve">VX - </w:t>
      </w:r>
      <w:r w:rsidRPr="00CE2764">
        <w:rPr>
          <w:rFonts w:ascii="Arial" w:eastAsia="Times New Roman" w:hAnsi="Arial" w:cs="Arial"/>
          <w:sz w:val="20"/>
          <w:szCs w:val="20"/>
          <w:lang w:eastAsia="pt-BR"/>
        </w:rPr>
        <w:t>A CONTRATADA autoriza a CONTRATANTE a reter, a qualquer tempo, a garantia, na forma prevista no edital e neste contrato.</w:t>
      </w:r>
    </w:p>
    <w:p w:rsidR="00734F8A" w:rsidRPr="002A45BC" w:rsidRDefault="00734F8A" w:rsidP="00936727">
      <w:pPr>
        <w:tabs>
          <w:tab w:val="left" w:pos="4253"/>
        </w:tabs>
        <w:spacing w:before="120" w:line="360" w:lineRule="auto"/>
        <w:ind w:left="-567" w:right="-568"/>
        <w:rPr>
          <w:rFonts w:ascii="Arial" w:hAnsi="Arial" w:cs="Arial"/>
          <w:sz w:val="20"/>
          <w:szCs w:val="20"/>
        </w:rPr>
      </w:pPr>
    </w:p>
    <w:p w:rsidR="0076470F" w:rsidRPr="001007B2" w:rsidRDefault="00B5222D" w:rsidP="00634579">
      <w:pPr>
        <w:tabs>
          <w:tab w:val="left" w:pos="1418"/>
          <w:tab w:val="left" w:pos="4253"/>
        </w:tabs>
        <w:spacing w:before="120" w:line="360" w:lineRule="auto"/>
        <w:ind w:left="-567" w:right="-568"/>
        <w:jc w:val="both"/>
        <w:rPr>
          <w:rFonts w:ascii="Arial" w:hAnsi="Arial" w:cs="Arial"/>
          <w:sz w:val="20"/>
          <w:szCs w:val="20"/>
        </w:rPr>
      </w:pPr>
      <w:r>
        <w:rPr>
          <w:rFonts w:ascii="Arial" w:hAnsi="Arial" w:cs="Arial"/>
          <w:b/>
          <w:sz w:val="20"/>
          <w:szCs w:val="20"/>
        </w:rPr>
        <w:t>CLÁUSULA DÉCIMA QUINTA</w:t>
      </w:r>
      <w:r w:rsidR="00634579">
        <w:rPr>
          <w:rFonts w:ascii="Arial" w:hAnsi="Arial" w:cs="Arial"/>
          <w:b/>
          <w:sz w:val="20"/>
          <w:szCs w:val="20"/>
        </w:rPr>
        <w:t>-</w:t>
      </w:r>
      <w:r w:rsidR="00423409" w:rsidRPr="001007B2">
        <w:rPr>
          <w:rFonts w:ascii="Arial" w:hAnsi="Arial" w:cs="Arial"/>
          <w:b/>
          <w:sz w:val="20"/>
          <w:szCs w:val="20"/>
        </w:rPr>
        <w:t>– DAS PENALIDADES</w:t>
      </w:r>
    </w:p>
    <w:p w:rsidR="0076470F" w:rsidRDefault="00423409" w:rsidP="0060285D">
      <w:pPr>
        <w:suppressAutoHyphens w:val="0"/>
        <w:spacing w:before="188" w:after="188" w:line="240" w:lineRule="auto"/>
        <w:ind w:left="709" w:firstLine="709"/>
        <w:jc w:val="both"/>
        <w:rPr>
          <w:rFonts w:ascii="Arial" w:hAnsi="Arial" w:cs="Arial"/>
          <w:sz w:val="20"/>
          <w:szCs w:val="20"/>
        </w:rPr>
      </w:pPr>
      <w:r w:rsidRPr="001007B2">
        <w:rPr>
          <w:rFonts w:ascii="Arial" w:hAnsi="Arial" w:cs="Arial"/>
          <w:sz w:val="20"/>
          <w:szCs w:val="20"/>
        </w:rPr>
        <w:t>A CONTRATADA estará sujeita às seguintes penalidades:</w:t>
      </w:r>
    </w:p>
    <w:p w:rsidR="00065FE2" w:rsidRDefault="00065FE2" w:rsidP="0060285D">
      <w:pPr>
        <w:suppressAutoHyphens w:val="0"/>
        <w:spacing w:before="188" w:after="188" w:line="240" w:lineRule="auto"/>
        <w:ind w:left="1418"/>
        <w:jc w:val="both"/>
        <w:rPr>
          <w:rFonts w:ascii="Arial" w:hAnsi="Arial" w:cs="Arial"/>
          <w:b/>
          <w:sz w:val="20"/>
          <w:szCs w:val="20"/>
        </w:rPr>
      </w:pPr>
    </w:p>
    <w:p w:rsidR="00EC1048" w:rsidRPr="001007B2" w:rsidRDefault="00EC1048" w:rsidP="0060285D">
      <w:pPr>
        <w:suppressAutoHyphens w:val="0"/>
        <w:spacing w:before="188" w:after="188" w:line="240" w:lineRule="auto"/>
        <w:ind w:left="1418"/>
        <w:jc w:val="both"/>
        <w:rPr>
          <w:rFonts w:ascii="Arial" w:hAnsi="Arial" w:cs="Arial"/>
          <w:sz w:val="20"/>
          <w:szCs w:val="20"/>
        </w:rPr>
      </w:pPr>
      <w:proofErr w:type="gramStart"/>
      <w:r w:rsidRPr="001007B2">
        <w:rPr>
          <w:rFonts w:ascii="Arial" w:hAnsi="Arial" w:cs="Arial"/>
          <w:b/>
          <w:sz w:val="20"/>
          <w:szCs w:val="20"/>
        </w:rPr>
        <w:t>Responsabilidade</w:t>
      </w:r>
      <w:r w:rsidR="00191943" w:rsidRPr="00191943">
        <w:rPr>
          <w:rFonts w:ascii="Arial" w:hAnsi="Arial" w:cs="Arial"/>
          <w:b/>
          <w:color w:val="FFFFFF" w:themeColor="background1"/>
          <w:sz w:val="20"/>
          <w:szCs w:val="20"/>
          <w:shd w:val="clear" w:color="auto" w:fill="FFFFFF" w:themeFill="background1"/>
        </w:rPr>
        <w:t>.</w:t>
      </w:r>
      <w:proofErr w:type="gramEnd"/>
      <w:r w:rsidRPr="001007B2">
        <w:rPr>
          <w:rFonts w:ascii="Arial" w:hAnsi="Arial" w:cs="Arial"/>
          <w:b/>
          <w:sz w:val="20"/>
          <w:szCs w:val="20"/>
        </w:rPr>
        <w:t>Administrativa:</w:t>
      </w:r>
      <w:r w:rsidRPr="001007B2">
        <w:rPr>
          <w:rFonts w:ascii="Arial" w:eastAsia="Times New Roman" w:hAnsi="Arial" w:cs="Arial"/>
          <w:color w:val="000000"/>
          <w:sz w:val="20"/>
          <w:szCs w:val="20"/>
          <w:lang w:eastAsia="pt-BR"/>
        </w:rPr>
        <w:br/>
      </w:r>
      <w:r w:rsidRPr="001007B2">
        <w:rPr>
          <w:rFonts w:ascii="Arial" w:hAnsi="Arial" w:cs="Arial"/>
          <w:sz w:val="20"/>
          <w:szCs w:val="20"/>
        </w:rPr>
        <w:t>I - dar causa à inexecução parcial do contrato;</w:t>
      </w:r>
    </w:p>
    <w:p w:rsidR="00EC1048" w:rsidRPr="001007B2" w:rsidRDefault="00065FE2" w:rsidP="00065FE2">
      <w:pPr>
        <w:tabs>
          <w:tab w:val="left" w:pos="1418"/>
          <w:tab w:val="left" w:pos="4253"/>
        </w:tabs>
        <w:spacing w:before="120" w:line="360" w:lineRule="auto"/>
        <w:ind w:left="-567" w:right="-568"/>
        <w:jc w:val="both"/>
        <w:rPr>
          <w:rFonts w:ascii="Arial" w:hAnsi="Arial" w:cs="Arial"/>
          <w:sz w:val="20"/>
          <w:szCs w:val="20"/>
        </w:rPr>
      </w:pPr>
      <w:bookmarkStart w:id="0" w:name="art155ii"/>
      <w:bookmarkEnd w:id="0"/>
      <w:r>
        <w:rPr>
          <w:rFonts w:ascii="Arial" w:hAnsi="Arial" w:cs="Arial"/>
          <w:sz w:val="20"/>
          <w:szCs w:val="20"/>
        </w:rPr>
        <w:tab/>
      </w:r>
      <w:r w:rsidR="00EC1048" w:rsidRPr="001007B2">
        <w:rPr>
          <w:rFonts w:ascii="Arial" w:hAnsi="Arial" w:cs="Arial"/>
          <w:sz w:val="20"/>
          <w:szCs w:val="20"/>
        </w:rPr>
        <w:t>II - dar causa à inexecução parcial do contrato que cause grave dano à Administração, ao funcionamento dos serviços públicos ou ao interesse coletivo;</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1" w:name="art155iii"/>
      <w:bookmarkEnd w:id="1"/>
      <w:r w:rsidRPr="001007B2">
        <w:rPr>
          <w:rFonts w:ascii="Arial" w:hAnsi="Arial" w:cs="Arial"/>
          <w:sz w:val="20"/>
          <w:szCs w:val="20"/>
        </w:rPr>
        <w:t>III - dar causa à inexecução total do contrato;</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2" w:name="art155iv"/>
      <w:bookmarkEnd w:id="2"/>
      <w:r w:rsidRPr="001007B2">
        <w:rPr>
          <w:rFonts w:ascii="Arial" w:hAnsi="Arial" w:cs="Arial"/>
          <w:sz w:val="20"/>
          <w:szCs w:val="20"/>
        </w:rPr>
        <w:t>IV - deixar de entregar a documentação exigida para o certame;</w:t>
      </w:r>
    </w:p>
    <w:p w:rsidR="00EC1048" w:rsidRPr="001007B2" w:rsidRDefault="00065FE2" w:rsidP="00065FE2">
      <w:pPr>
        <w:tabs>
          <w:tab w:val="left" w:pos="1418"/>
          <w:tab w:val="left" w:pos="4253"/>
        </w:tabs>
        <w:spacing w:before="120" w:line="360" w:lineRule="auto"/>
        <w:ind w:left="-567" w:right="-568"/>
        <w:jc w:val="both"/>
        <w:rPr>
          <w:rFonts w:ascii="Arial" w:hAnsi="Arial" w:cs="Arial"/>
          <w:sz w:val="20"/>
          <w:szCs w:val="20"/>
        </w:rPr>
      </w:pPr>
      <w:bookmarkStart w:id="3" w:name="art155v"/>
      <w:bookmarkEnd w:id="3"/>
      <w:r>
        <w:rPr>
          <w:rFonts w:ascii="Arial" w:hAnsi="Arial" w:cs="Arial"/>
          <w:sz w:val="20"/>
          <w:szCs w:val="20"/>
        </w:rPr>
        <w:tab/>
      </w:r>
      <w:r w:rsidR="00EC1048" w:rsidRPr="001007B2">
        <w:rPr>
          <w:rFonts w:ascii="Arial" w:hAnsi="Arial" w:cs="Arial"/>
          <w:sz w:val="20"/>
          <w:szCs w:val="20"/>
        </w:rPr>
        <w:t>V - não manter a proposta, salvo em decorrência de fato superveniente devidamente justificado;</w:t>
      </w:r>
    </w:p>
    <w:p w:rsidR="00EC1048" w:rsidRPr="001007B2" w:rsidRDefault="00065FE2" w:rsidP="00065FE2">
      <w:pPr>
        <w:tabs>
          <w:tab w:val="left" w:pos="1418"/>
          <w:tab w:val="left" w:pos="4253"/>
        </w:tabs>
        <w:spacing w:before="120" w:line="360" w:lineRule="auto"/>
        <w:ind w:left="-567" w:right="-568"/>
        <w:jc w:val="both"/>
        <w:rPr>
          <w:rFonts w:ascii="Arial" w:hAnsi="Arial" w:cs="Arial"/>
          <w:sz w:val="20"/>
          <w:szCs w:val="20"/>
        </w:rPr>
      </w:pPr>
      <w:bookmarkStart w:id="4" w:name="art155vi"/>
      <w:bookmarkEnd w:id="4"/>
      <w:r>
        <w:rPr>
          <w:rFonts w:ascii="Arial" w:hAnsi="Arial" w:cs="Arial"/>
          <w:sz w:val="20"/>
          <w:szCs w:val="20"/>
        </w:rPr>
        <w:tab/>
      </w:r>
      <w:r w:rsidR="00EC1048" w:rsidRPr="001007B2">
        <w:rPr>
          <w:rFonts w:ascii="Arial" w:hAnsi="Arial" w:cs="Arial"/>
          <w:sz w:val="20"/>
          <w:szCs w:val="20"/>
        </w:rPr>
        <w:t>VI - não celebrar o contrato ou não entregar a documentação exigida para a contratação, quando convocado dentro do prazo de validade de sua proposta;</w:t>
      </w:r>
    </w:p>
    <w:p w:rsidR="00EC1048" w:rsidRPr="001007B2" w:rsidRDefault="00065FE2" w:rsidP="00065FE2">
      <w:pPr>
        <w:tabs>
          <w:tab w:val="left" w:pos="1418"/>
          <w:tab w:val="left" w:pos="4253"/>
        </w:tabs>
        <w:spacing w:before="120" w:line="360" w:lineRule="auto"/>
        <w:ind w:left="-567" w:right="-568"/>
        <w:jc w:val="both"/>
        <w:rPr>
          <w:rFonts w:ascii="Arial" w:hAnsi="Arial" w:cs="Arial"/>
          <w:sz w:val="20"/>
          <w:szCs w:val="20"/>
        </w:rPr>
      </w:pPr>
      <w:bookmarkStart w:id="5" w:name="art155vii"/>
      <w:bookmarkEnd w:id="5"/>
      <w:r>
        <w:rPr>
          <w:rFonts w:ascii="Arial" w:hAnsi="Arial" w:cs="Arial"/>
          <w:sz w:val="20"/>
          <w:szCs w:val="20"/>
        </w:rPr>
        <w:tab/>
      </w:r>
      <w:r w:rsidR="00EC1048" w:rsidRPr="001007B2">
        <w:rPr>
          <w:rFonts w:ascii="Arial" w:hAnsi="Arial" w:cs="Arial"/>
          <w:sz w:val="20"/>
          <w:szCs w:val="20"/>
        </w:rPr>
        <w:t>VII - ensejar o retardamento da execução ou da entrega do objeto da licitação sem motivo justificado;</w:t>
      </w:r>
    </w:p>
    <w:p w:rsidR="00EC1048" w:rsidRPr="001007B2" w:rsidRDefault="00065FE2" w:rsidP="00065FE2">
      <w:pPr>
        <w:tabs>
          <w:tab w:val="left" w:pos="1418"/>
          <w:tab w:val="left" w:pos="4253"/>
        </w:tabs>
        <w:spacing w:before="120" w:line="360" w:lineRule="auto"/>
        <w:ind w:left="-567" w:right="-568"/>
        <w:jc w:val="both"/>
        <w:rPr>
          <w:rFonts w:ascii="Arial" w:hAnsi="Arial" w:cs="Arial"/>
          <w:sz w:val="20"/>
          <w:szCs w:val="20"/>
        </w:rPr>
      </w:pPr>
      <w:bookmarkStart w:id="6" w:name="art155viii"/>
      <w:bookmarkEnd w:id="6"/>
      <w:r>
        <w:rPr>
          <w:rFonts w:ascii="Arial" w:hAnsi="Arial" w:cs="Arial"/>
          <w:sz w:val="20"/>
          <w:szCs w:val="20"/>
        </w:rPr>
        <w:tab/>
      </w:r>
      <w:r w:rsidR="00EC1048" w:rsidRPr="001007B2">
        <w:rPr>
          <w:rFonts w:ascii="Arial" w:hAnsi="Arial" w:cs="Arial"/>
          <w:sz w:val="20"/>
          <w:szCs w:val="20"/>
        </w:rPr>
        <w:t>VIII - apresentar declaração ou documentação falsa exigida para o certame ou prestar declaração falsa durante a licitação ou a execução do contrato;</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7" w:name="art155ix"/>
      <w:bookmarkEnd w:id="7"/>
      <w:r w:rsidRPr="001007B2">
        <w:rPr>
          <w:rFonts w:ascii="Arial" w:hAnsi="Arial" w:cs="Arial"/>
          <w:sz w:val="20"/>
          <w:szCs w:val="20"/>
        </w:rPr>
        <w:t>IX - fraudar a licitação ou praticar ato fraudulento na execução do contrato;</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8" w:name="art155x"/>
      <w:bookmarkEnd w:id="8"/>
      <w:r w:rsidRPr="001007B2">
        <w:rPr>
          <w:rFonts w:ascii="Arial" w:hAnsi="Arial" w:cs="Arial"/>
          <w:sz w:val="20"/>
          <w:szCs w:val="20"/>
        </w:rPr>
        <w:t>X - comportar-se de modo inidôneo ou cometer fraude de qualquer natureza;</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9" w:name="art155xi"/>
      <w:bookmarkEnd w:id="9"/>
      <w:r w:rsidRPr="001007B2">
        <w:rPr>
          <w:rFonts w:ascii="Arial" w:hAnsi="Arial" w:cs="Arial"/>
          <w:sz w:val="20"/>
          <w:szCs w:val="20"/>
        </w:rPr>
        <w:t>XI - praticar atos ilícitos com vistas a frustrar os objetivos da licitação;</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10" w:name="art155xii"/>
      <w:bookmarkEnd w:id="10"/>
      <w:r w:rsidRPr="001007B2">
        <w:rPr>
          <w:rFonts w:ascii="Arial" w:hAnsi="Arial" w:cs="Arial"/>
          <w:sz w:val="20"/>
          <w:szCs w:val="20"/>
        </w:rPr>
        <w:t>XII - praticar ato lesivo previsto no </w:t>
      </w:r>
      <w:hyperlink r:id="rId8" w:anchor="art5" w:history="1">
        <w:r w:rsidRPr="001007B2">
          <w:rPr>
            <w:rFonts w:ascii="Arial" w:hAnsi="Arial" w:cs="Arial"/>
            <w:sz w:val="20"/>
            <w:szCs w:val="20"/>
          </w:rPr>
          <w:t>art. 5º da Lei nº 12.846, de 1º de agosto de 2013</w:t>
        </w:r>
      </w:hyperlink>
      <w:r w:rsidR="00065FE2">
        <w:t>.</w:t>
      </w:r>
    </w:p>
    <w:p w:rsidR="00065FE2" w:rsidRDefault="00423409" w:rsidP="0060285D">
      <w:pPr>
        <w:suppressAutoHyphens w:val="0"/>
        <w:spacing w:before="188" w:after="188" w:line="240" w:lineRule="auto"/>
        <w:ind w:left="1418"/>
        <w:jc w:val="both"/>
        <w:rPr>
          <w:rFonts w:ascii="Arial" w:hAnsi="Arial" w:cs="Arial"/>
          <w:b/>
          <w:sz w:val="20"/>
          <w:szCs w:val="20"/>
        </w:rPr>
      </w:pPr>
      <w:r w:rsidRPr="001007B2">
        <w:rPr>
          <w:rFonts w:ascii="Arial" w:hAnsi="Arial" w:cs="Arial"/>
          <w:b/>
          <w:sz w:val="20"/>
          <w:szCs w:val="20"/>
        </w:rPr>
        <w:t xml:space="preserve"> </w:t>
      </w:r>
    </w:p>
    <w:p w:rsidR="00EC1048" w:rsidRPr="001007B2" w:rsidRDefault="00EC1048" w:rsidP="0060285D">
      <w:pPr>
        <w:suppressAutoHyphens w:val="0"/>
        <w:spacing w:before="188" w:after="188" w:line="240" w:lineRule="auto"/>
        <w:ind w:left="1418"/>
        <w:jc w:val="both"/>
        <w:rPr>
          <w:rFonts w:ascii="Arial" w:hAnsi="Arial" w:cs="Arial"/>
          <w:sz w:val="20"/>
          <w:szCs w:val="20"/>
        </w:rPr>
      </w:pPr>
      <w:r w:rsidRPr="001007B2">
        <w:rPr>
          <w:rFonts w:ascii="Arial" w:hAnsi="Arial" w:cs="Arial"/>
          <w:b/>
          <w:sz w:val="20"/>
          <w:szCs w:val="20"/>
        </w:rPr>
        <w:lastRenderedPageBreak/>
        <w:t>Sanções:</w:t>
      </w:r>
      <w:r w:rsidRPr="001007B2">
        <w:rPr>
          <w:rFonts w:ascii="Arial" w:hAnsi="Arial" w:cs="Arial"/>
          <w:b/>
          <w:sz w:val="20"/>
          <w:szCs w:val="20"/>
        </w:rPr>
        <w:br/>
      </w:r>
      <w:r w:rsidRPr="001007B2">
        <w:rPr>
          <w:rFonts w:ascii="Arial" w:hAnsi="Arial" w:cs="Arial"/>
          <w:sz w:val="20"/>
          <w:szCs w:val="20"/>
        </w:rPr>
        <w:t>I - advertência;</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11" w:name="art156ii"/>
      <w:bookmarkEnd w:id="11"/>
      <w:r w:rsidRPr="001007B2">
        <w:rPr>
          <w:rFonts w:ascii="Arial" w:hAnsi="Arial" w:cs="Arial"/>
          <w:sz w:val="20"/>
          <w:szCs w:val="20"/>
        </w:rPr>
        <w:t>II - multa;</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12" w:name="art156iii"/>
      <w:bookmarkEnd w:id="12"/>
      <w:r w:rsidRPr="001007B2">
        <w:rPr>
          <w:rFonts w:ascii="Arial" w:hAnsi="Arial" w:cs="Arial"/>
          <w:sz w:val="20"/>
          <w:szCs w:val="20"/>
        </w:rPr>
        <w:t>III - impedimento de licitar e contratar;</w:t>
      </w:r>
    </w:p>
    <w:p w:rsidR="00EC1048" w:rsidRDefault="00EC1048" w:rsidP="0060285D">
      <w:pPr>
        <w:suppressAutoHyphens w:val="0"/>
        <w:spacing w:before="188" w:after="188" w:line="240" w:lineRule="auto"/>
        <w:ind w:left="1418"/>
        <w:jc w:val="both"/>
        <w:rPr>
          <w:rFonts w:ascii="Arial" w:hAnsi="Arial" w:cs="Arial"/>
          <w:sz w:val="20"/>
          <w:szCs w:val="20"/>
        </w:rPr>
      </w:pPr>
      <w:bookmarkStart w:id="13" w:name="art156iv"/>
      <w:bookmarkEnd w:id="13"/>
      <w:r w:rsidRPr="001007B2">
        <w:rPr>
          <w:rFonts w:ascii="Arial" w:hAnsi="Arial" w:cs="Arial"/>
          <w:sz w:val="20"/>
          <w:szCs w:val="20"/>
        </w:rPr>
        <w:t>IV - declaração de inidoneidade para licitar ou contratar.</w:t>
      </w:r>
    </w:p>
    <w:p w:rsidR="00065FE2" w:rsidRPr="001007B2" w:rsidRDefault="00065FE2" w:rsidP="0060285D">
      <w:pPr>
        <w:suppressAutoHyphens w:val="0"/>
        <w:spacing w:before="188" w:after="188" w:line="240" w:lineRule="auto"/>
        <w:ind w:left="1418"/>
        <w:jc w:val="both"/>
        <w:rPr>
          <w:rFonts w:ascii="Arial" w:hAnsi="Arial" w:cs="Arial"/>
          <w:sz w:val="20"/>
          <w:szCs w:val="20"/>
        </w:rPr>
      </w:pPr>
    </w:p>
    <w:p w:rsidR="00EC1048" w:rsidRPr="00065FE2" w:rsidRDefault="00EC1048" w:rsidP="0060285D">
      <w:pPr>
        <w:suppressAutoHyphens w:val="0"/>
        <w:spacing w:before="188" w:after="188" w:line="240" w:lineRule="auto"/>
        <w:ind w:left="1418"/>
        <w:jc w:val="both"/>
        <w:rPr>
          <w:rFonts w:ascii="Arial" w:hAnsi="Arial" w:cs="Arial"/>
          <w:b/>
          <w:sz w:val="20"/>
          <w:szCs w:val="20"/>
        </w:rPr>
      </w:pPr>
      <w:bookmarkStart w:id="14" w:name="art156§1"/>
      <w:bookmarkEnd w:id="14"/>
      <w:r w:rsidRPr="00065FE2">
        <w:rPr>
          <w:rFonts w:ascii="Arial" w:hAnsi="Arial" w:cs="Arial"/>
          <w:b/>
          <w:sz w:val="20"/>
          <w:szCs w:val="20"/>
        </w:rPr>
        <w:t>§ 1º Na aplicação das sanções serão considerados:</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15" w:name="art156§1i"/>
      <w:bookmarkEnd w:id="15"/>
      <w:r w:rsidRPr="001007B2">
        <w:rPr>
          <w:rFonts w:ascii="Arial" w:hAnsi="Arial" w:cs="Arial"/>
          <w:sz w:val="20"/>
          <w:szCs w:val="20"/>
        </w:rPr>
        <w:t>I - a natureza e a gravidade da infração cometida;</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16" w:name="art156§1ii"/>
      <w:bookmarkEnd w:id="16"/>
      <w:r w:rsidRPr="001007B2">
        <w:rPr>
          <w:rFonts w:ascii="Arial" w:hAnsi="Arial" w:cs="Arial"/>
          <w:sz w:val="20"/>
          <w:szCs w:val="20"/>
        </w:rPr>
        <w:t>II - as peculiaridades do caso concreto;</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17" w:name="art156§1iii"/>
      <w:bookmarkEnd w:id="17"/>
      <w:r w:rsidRPr="001007B2">
        <w:rPr>
          <w:rFonts w:ascii="Arial" w:hAnsi="Arial" w:cs="Arial"/>
          <w:sz w:val="20"/>
          <w:szCs w:val="20"/>
        </w:rPr>
        <w:t>III - as circunstâncias agravantes ou atenuantes;</w:t>
      </w:r>
    </w:p>
    <w:p w:rsidR="00EC1048" w:rsidRPr="001007B2" w:rsidRDefault="00EC1048" w:rsidP="0060285D">
      <w:pPr>
        <w:suppressAutoHyphens w:val="0"/>
        <w:spacing w:before="188" w:after="188" w:line="240" w:lineRule="auto"/>
        <w:ind w:left="1418"/>
        <w:jc w:val="both"/>
        <w:rPr>
          <w:rFonts w:ascii="Arial" w:hAnsi="Arial" w:cs="Arial"/>
          <w:sz w:val="20"/>
          <w:szCs w:val="20"/>
        </w:rPr>
      </w:pPr>
      <w:bookmarkStart w:id="18" w:name="art156§1iv"/>
      <w:bookmarkEnd w:id="18"/>
      <w:r w:rsidRPr="001007B2">
        <w:rPr>
          <w:rFonts w:ascii="Arial" w:hAnsi="Arial" w:cs="Arial"/>
          <w:sz w:val="20"/>
          <w:szCs w:val="20"/>
        </w:rPr>
        <w:t>IV - os danos que dela provierem para a Administração Pública;</w:t>
      </w:r>
    </w:p>
    <w:p w:rsidR="00EC1048" w:rsidRDefault="00065FE2" w:rsidP="00065FE2">
      <w:pPr>
        <w:tabs>
          <w:tab w:val="left" w:pos="1418"/>
          <w:tab w:val="left" w:pos="4253"/>
        </w:tabs>
        <w:spacing w:before="120" w:line="360" w:lineRule="auto"/>
        <w:ind w:left="-567" w:right="-568"/>
        <w:jc w:val="both"/>
        <w:rPr>
          <w:rFonts w:ascii="Arial" w:hAnsi="Arial" w:cs="Arial"/>
          <w:sz w:val="20"/>
          <w:szCs w:val="20"/>
        </w:rPr>
      </w:pPr>
      <w:bookmarkStart w:id="19" w:name="art156§1v"/>
      <w:bookmarkEnd w:id="19"/>
      <w:r>
        <w:rPr>
          <w:rFonts w:ascii="Arial" w:hAnsi="Arial" w:cs="Arial"/>
          <w:sz w:val="20"/>
          <w:szCs w:val="20"/>
        </w:rPr>
        <w:tab/>
      </w:r>
      <w:r w:rsidR="00EC1048" w:rsidRPr="001007B2">
        <w:rPr>
          <w:rFonts w:ascii="Arial" w:hAnsi="Arial" w:cs="Arial"/>
          <w:sz w:val="20"/>
          <w:szCs w:val="20"/>
        </w:rPr>
        <w:t>V - a implantação ou o aperfeiçoamento de programa de integridade, conforme normas e orientações dos órgãos de controle.</w:t>
      </w:r>
    </w:p>
    <w:p w:rsidR="00B5222D" w:rsidRPr="001007B2" w:rsidRDefault="00B5222D" w:rsidP="00EC1048">
      <w:pPr>
        <w:suppressAutoHyphens w:val="0"/>
        <w:spacing w:before="188" w:after="188" w:line="240" w:lineRule="auto"/>
        <w:ind w:left="-567"/>
        <w:jc w:val="both"/>
        <w:rPr>
          <w:rFonts w:ascii="Arial" w:hAnsi="Arial" w:cs="Arial"/>
          <w:sz w:val="20"/>
          <w:szCs w:val="20"/>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 xml:space="preserve">CLÁUSULA DÉCIMA </w:t>
      </w:r>
      <w:r w:rsidR="00634579">
        <w:rPr>
          <w:rFonts w:ascii="Arial" w:hAnsi="Arial" w:cs="Arial"/>
          <w:b/>
          <w:sz w:val="20"/>
          <w:szCs w:val="20"/>
        </w:rPr>
        <w:t>SEXTA</w:t>
      </w:r>
      <w:r w:rsidR="00634579" w:rsidRPr="001007B2">
        <w:rPr>
          <w:rFonts w:ascii="Arial" w:hAnsi="Arial" w:cs="Arial"/>
          <w:b/>
          <w:sz w:val="20"/>
          <w:szCs w:val="20"/>
        </w:rPr>
        <w:t xml:space="preserve"> </w:t>
      </w:r>
      <w:r w:rsidRPr="001007B2">
        <w:rPr>
          <w:rFonts w:ascii="Arial" w:hAnsi="Arial" w:cs="Arial"/>
          <w:b/>
          <w:sz w:val="20"/>
          <w:szCs w:val="20"/>
        </w:rPr>
        <w:t xml:space="preserve">– DA EXTINÇÃO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hipóteses que constituem motivo para extinção contratual estão elencadas no art. 137 da Lei nº 14.133/2021, que poderão se </w:t>
      </w:r>
      <w:proofErr w:type="gramStart"/>
      <w:r w:rsidRPr="001007B2">
        <w:rPr>
          <w:rFonts w:ascii="Arial" w:hAnsi="Arial" w:cs="Arial"/>
          <w:sz w:val="20"/>
          <w:szCs w:val="20"/>
        </w:rPr>
        <w:t>dar</w:t>
      </w:r>
      <w:proofErr w:type="gramEnd"/>
      <w:r w:rsidRPr="001007B2">
        <w:rPr>
          <w:rFonts w:ascii="Arial" w:hAnsi="Arial" w:cs="Arial"/>
          <w:sz w:val="20"/>
          <w:szCs w:val="20"/>
        </w:rPr>
        <w:t xml:space="preserve">, após assegurados o contraditório e a ampla defesa à CONTRATADA.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A extinção do contrato poderá ser:</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I - </w:t>
      </w:r>
      <w:r w:rsidR="00065FE2" w:rsidRPr="001007B2">
        <w:rPr>
          <w:rFonts w:ascii="Arial" w:hAnsi="Arial" w:cs="Arial"/>
          <w:sz w:val="20"/>
          <w:szCs w:val="20"/>
        </w:rPr>
        <w:t>determinado por ato unilateral e escrito da Administração</w:t>
      </w:r>
      <w:r w:rsidRPr="001007B2">
        <w:rPr>
          <w:rFonts w:ascii="Arial" w:hAnsi="Arial" w:cs="Arial"/>
          <w:sz w:val="20"/>
          <w:szCs w:val="20"/>
        </w:rPr>
        <w:t>, exceto no caso de descumprimento decorrente de sua própria conduta;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 - consensual, por acordo entre as partes, por conciliação, por mediação ou por comitê de resolução de disputas, desde que haja interesse da Administração;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determinada por decisão arbitral, em decorrência de cláusula compromissória ou compromisso arbitral, ou por decisão judicial.</w:t>
      </w:r>
    </w:p>
    <w:p w:rsidR="0076470F" w:rsidRPr="001007B2" w:rsidRDefault="0076470F" w:rsidP="0049262E">
      <w:pPr>
        <w:tabs>
          <w:tab w:val="left" w:pos="1418"/>
          <w:tab w:val="left" w:pos="4253"/>
        </w:tabs>
        <w:spacing w:before="120" w:line="360" w:lineRule="auto"/>
        <w:ind w:left="-567" w:right="-568"/>
        <w:jc w:val="both"/>
        <w:rPr>
          <w:rFonts w:cs="Arial"/>
          <w:sz w:val="20"/>
          <w:szCs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w:t>
      </w:r>
      <w:r w:rsidR="00B5222D" w:rsidRPr="001007B2">
        <w:rPr>
          <w:rFonts w:cs="Arial"/>
          <w:b/>
          <w:sz w:val="20"/>
        </w:rPr>
        <w:t>DÉCIMA</w:t>
      </w:r>
      <w:r w:rsidR="00B5222D">
        <w:rPr>
          <w:rFonts w:cs="Arial"/>
          <w:b/>
          <w:sz w:val="20"/>
        </w:rPr>
        <w:t xml:space="preserve"> </w:t>
      </w:r>
      <w:r w:rsidR="00634579">
        <w:rPr>
          <w:rFonts w:cs="Arial"/>
          <w:b/>
          <w:sz w:val="20"/>
        </w:rPr>
        <w:t xml:space="preserve">SÉTIMA </w:t>
      </w:r>
      <w:r w:rsidRPr="001007B2">
        <w:rPr>
          <w:rFonts w:cs="Arial"/>
          <w:b/>
          <w:sz w:val="20"/>
        </w:rPr>
        <w:t>– DISPOSIÇÕES GERAIS</w:t>
      </w:r>
    </w:p>
    <w:p w:rsidR="00FD16B0" w:rsidRPr="00FD16B0" w:rsidRDefault="00FD16B0" w:rsidP="00FD16B0">
      <w:pPr>
        <w:pStyle w:val="Recuodecorpodetexto3"/>
        <w:widowControl w:val="0"/>
        <w:spacing w:line="360" w:lineRule="auto"/>
        <w:ind w:left="-567" w:right="-568"/>
        <w:jc w:val="both"/>
        <w:rPr>
          <w:rFonts w:ascii="Arial" w:hAnsi="Arial" w:cs="Arial"/>
          <w:sz w:val="20"/>
          <w:szCs w:val="20"/>
        </w:rPr>
      </w:pPr>
      <w:r w:rsidRPr="00FD16B0">
        <w:rPr>
          <w:rFonts w:ascii="Arial" w:hAnsi="Arial" w:cs="Arial"/>
          <w:sz w:val="20"/>
          <w:szCs w:val="20"/>
        </w:rPr>
        <w:tab/>
      </w:r>
      <w:r w:rsidRPr="00FD16B0">
        <w:rPr>
          <w:rFonts w:ascii="Arial" w:hAnsi="Arial" w:cs="Arial"/>
          <w:sz w:val="20"/>
          <w:szCs w:val="20"/>
        </w:rPr>
        <w:tab/>
      </w:r>
      <w:r w:rsidRPr="00FD16B0">
        <w:rPr>
          <w:rFonts w:ascii="Arial" w:hAnsi="Arial" w:cs="Arial"/>
          <w:sz w:val="20"/>
          <w:szCs w:val="20"/>
        </w:rPr>
        <w:tab/>
      </w:r>
      <w:r w:rsidR="000B1D50">
        <w:rPr>
          <w:rFonts w:ascii="Arial" w:hAnsi="Arial" w:cs="Arial"/>
          <w:sz w:val="20"/>
          <w:szCs w:val="20"/>
        </w:rPr>
        <w:t>I</w:t>
      </w:r>
      <w:r w:rsidRPr="00FD16B0">
        <w:rPr>
          <w:rFonts w:ascii="Arial" w:hAnsi="Arial" w:cs="Arial"/>
          <w:sz w:val="20"/>
          <w:szCs w:val="20"/>
        </w:rPr>
        <w:t xml:space="preserve"> - Os licitantes são responsáveis pela fidelidade e legitimidade das informações e dos documentos apresentados.</w:t>
      </w:r>
    </w:p>
    <w:p w:rsidR="0076470F" w:rsidRPr="001007B2" w:rsidRDefault="0076470F" w:rsidP="0049262E">
      <w:pPr>
        <w:pStyle w:val="Corpodetexto"/>
        <w:tabs>
          <w:tab w:val="left" w:pos="1418"/>
        </w:tabs>
        <w:ind w:left="-567" w:right="-568"/>
        <w:rPr>
          <w:rFonts w:cs="Arial"/>
          <w:sz w:val="20"/>
        </w:rPr>
      </w:pPr>
    </w:p>
    <w:p w:rsidR="0076470F" w:rsidRPr="001007B2" w:rsidRDefault="00B5222D" w:rsidP="0049262E">
      <w:pPr>
        <w:tabs>
          <w:tab w:val="left" w:pos="4253"/>
        </w:tabs>
        <w:spacing w:before="120" w:line="360" w:lineRule="auto"/>
        <w:ind w:left="-567" w:right="-568"/>
        <w:rPr>
          <w:rFonts w:ascii="Arial" w:hAnsi="Arial" w:cs="Arial"/>
          <w:b/>
          <w:sz w:val="20"/>
          <w:szCs w:val="20"/>
        </w:rPr>
      </w:pPr>
      <w:r>
        <w:rPr>
          <w:rFonts w:ascii="Arial" w:hAnsi="Arial" w:cs="Arial"/>
          <w:b/>
          <w:sz w:val="20"/>
          <w:szCs w:val="20"/>
        </w:rPr>
        <w:lastRenderedPageBreak/>
        <w:t xml:space="preserve">CLÁUSULA </w:t>
      </w:r>
      <w:r w:rsidRPr="001007B2">
        <w:rPr>
          <w:rFonts w:ascii="Arial" w:hAnsi="Arial" w:cs="Arial"/>
          <w:b/>
          <w:sz w:val="20"/>
          <w:szCs w:val="20"/>
        </w:rPr>
        <w:t>DÉCIMA</w:t>
      </w:r>
      <w:r w:rsidR="00423409" w:rsidRPr="001007B2">
        <w:rPr>
          <w:rFonts w:ascii="Arial" w:hAnsi="Arial" w:cs="Arial"/>
          <w:b/>
          <w:sz w:val="20"/>
          <w:szCs w:val="20"/>
        </w:rPr>
        <w:t xml:space="preserve"> </w:t>
      </w:r>
      <w:r w:rsidR="00634579" w:rsidRPr="00634579">
        <w:rPr>
          <w:rFonts w:ascii="Arial" w:hAnsi="Arial" w:cs="Arial"/>
          <w:b/>
          <w:sz w:val="20"/>
          <w:szCs w:val="20"/>
        </w:rPr>
        <w:t>OITAVA</w:t>
      </w:r>
      <w:r w:rsidR="00423409" w:rsidRPr="001007B2">
        <w:rPr>
          <w:rFonts w:ascii="Arial" w:hAnsi="Arial" w:cs="Arial"/>
          <w:b/>
          <w:sz w:val="20"/>
          <w:szCs w:val="20"/>
        </w:rPr>
        <w:t xml:space="preserve"> – DO FORO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partes elegem o foro da Comarca de </w:t>
      </w:r>
      <w:r w:rsidR="00A754AB" w:rsidRPr="001007B2">
        <w:rPr>
          <w:rFonts w:ascii="Arial" w:hAnsi="Arial" w:cs="Arial"/>
          <w:sz w:val="20"/>
          <w:szCs w:val="20"/>
        </w:rPr>
        <w:t xml:space="preserve">Sapucaia do Sul </w:t>
      </w:r>
      <w:r w:rsidRPr="001007B2">
        <w:rPr>
          <w:rFonts w:ascii="Arial" w:hAnsi="Arial" w:cs="Arial"/>
          <w:sz w:val="20"/>
          <w:szCs w:val="20"/>
        </w:rPr>
        <w:t>para dirimir quaisquer questões relacionadas ao presente contrato.</w:t>
      </w:r>
    </w:p>
    <w:p w:rsidR="0076470F" w:rsidRPr="001007B2" w:rsidRDefault="00423409" w:rsidP="0049262E">
      <w:pPr>
        <w:pStyle w:val="Corpodetexto"/>
        <w:tabs>
          <w:tab w:val="left" w:pos="1418"/>
        </w:tabs>
        <w:ind w:left="-567" w:right="-568"/>
        <w:rPr>
          <w:rFonts w:cs="Arial"/>
          <w:sz w:val="20"/>
        </w:rPr>
      </w:pPr>
      <w:r w:rsidRPr="001007B2">
        <w:rPr>
          <w:rFonts w:cs="Arial"/>
          <w:sz w:val="20"/>
        </w:rPr>
        <w:tab/>
        <w:t>E, por estarem justos e contratados, firmam o presente instrumento em _____ (_____) vias de igual teor e forma.</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pStyle w:val="Corpodetexto"/>
        <w:tabs>
          <w:tab w:val="left" w:pos="1418"/>
        </w:tabs>
        <w:ind w:left="-567" w:right="-568"/>
        <w:jc w:val="right"/>
        <w:rPr>
          <w:rFonts w:cs="Arial"/>
          <w:sz w:val="20"/>
        </w:rPr>
      </w:pPr>
      <w:r w:rsidRPr="001007B2">
        <w:rPr>
          <w:rFonts w:cs="Arial"/>
          <w:sz w:val="20"/>
        </w:rPr>
        <w:t>__________________ (local), ___ (dia), de ____________ (mês) de 20__.</w:t>
      </w:r>
    </w:p>
    <w:p w:rsidR="0076470F" w:rsidRPr="001007B2" w:rsidRDefault="0076470F" w:rsidP="0049262E">
      <w:pPr>
        <w:tabs>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______________________</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Prefeito Municipal</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______________________</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Representante da CONTRATADA</w:t>
      </w:r>
    </w:p>
    <w:sectPr w:rsidR="0076470F" w:rsidRPr="001007B2" w:rsidSect="00B5222D">
      <w:footerReference w:type="default" r:id="rId9"/>
      <w:pgSz w:w="11906" w:h="16838"/>
      <w:pgMar w:top="1701" w:right="1133" w:bottom="1135" w:left="1701"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646" w:rsidRDefault="00821646">
      <w:pPr>
        <w:spacing w:after="0" w:line="240" w:lineRule="auto"/>
      </w:pPr>
      <w:r>
        <w:separator/>
      </w:r>
    </w:p>
  </w:endnote>
  <w:endnote w:type="continuationSeparator" w:id="1">
    <w:p w:rsidR="00821646" w:rsidRDefault="00821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46" w:rsidRDefault="00821646">
    <w:pPr>
      <w:pStyle w:val="Rodap"/>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646" w:rsidRDefault="00821646">
      <w:pPr>
        <w:rPr>
          <w:sz w:val="12"/>
        </w:rPr>
      </w:pPr>
      <w:r>
        <w:separator/>
      </w:r>
    </w:p>
  </w:footnote>
  <w:footnote w:type="continuationSeparator" w:id="1">
    <w:p w:rsidR="00821646" w:rsidRDefault="00821646">
      <w:pPr>
        <w:rPr>
          <w:sz w:val="1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12ED48D9"/>
    <w:multiLevelType w:val="hybridMultilevel"/>
    <w:tmpl w:val="4B7C5E68"/>
    <w:lvl w:ilvl="0" w:tplc="FC8AE518">
      <w:start w:val="1"/>
      <w:numFmt w:val="low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D5C100D"/>
    <w:multiLevelType w:val="multilevel"/>
    <w:tmpl w:val="4A9A64CC"/>
    <w:lvl w:ilvl="0">
      <w:start w:val="1"/>
      <w:numFmt w:val="decimal"/>
      <w:pStyle w:val="Nivel1"/>
      <w:lvlText w:val="%1."/>
      <w:lvlJc w:val="left"/>
      <w:pPr>
        <w:ind w:left="360" w:hanging="360"/>
      </w:pPr>
      <w:rPr>
        <w:rFonts w:hint="default"/>
      </w:rPr>
    </w:lvl>
    <w:lvl w:ilvl="1">
      <w:start w:val="1"/>
      <w:numFmt w:val="decimal"/>
      <w:lvlText w:val="%1.%2."/>
      <w:lvlJc w:val="left"/>
      <w:pPr>
        <w:ind w:left="432" w:hanging="432"/>
      </w:pPr>
      <w:rPr>
        <w:rFonts w:hint="default"/>
        <w:i w:val="0"/>
        <w:color w:val="auto"/>
      </w:rPr>
    </w:lvl>
    <w:lvl w:ilvl="2">
      <w:start w:val="1"/>
      <w:numFmt w:val="decimal"/>
      <w:lvlText w:val="%1.%2.%3."/>
      <w:lvlJc w:val="left"/>
      <w:pPr>
        <w:ind w:left="1497" w:hanging="504"/>
      </w:pPr>
      <w:rPr>
        <w:rFonts w:hint="default"/>
        <w:strike w:val="0"/>
      </w:rPr>
    </w:lvl>
    <w:lvl w:ilvl="3">
      <w:start w:val="1"/>
      <w:numFmt w:val="decimal"/>
      <w:lvlText w:val="%1.%2.%3.%4."/>
      <w:lvlJc w:val="left"/>
      <w:pPr>
        <w:ind w:left="1728" w:hanging="648"/>
      </w:pPr>
      <w:rPr>
        <w:rFonts w:hint="default"/>
        <w:i w:val="0"/>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2B04D5"/>
    <w:multiLevelType w:val="multilevel"/>
    <w:tmpl w:val="DFF202D2"/>
    <w:lvl w:ilvl="0">
      <w:start w:val="1"/>
      <w:numFmt w:val="decimal"/>
      <w:lvlText w:val="%1."/>
      <w:lvlJc w:val="left"/>
      <w:pPr>
        <w:ind w:left="720" w:hanging="360"/>
      </w:pPr>
      <w:rPr>
        <w:rFonts w:eastAsia="Times New Roman"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2BF193F"/>
    <w:multiLevelType w:val="multilevel"/>
    <w:tmpl w:val="5394C32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80061C"/>
    <w:multiLevelType w:val="multilevel"/>
    <w:tmpl w:val="EC7A820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38C519EA"/>
    <w:multiLevelType w:val="multilevel"/>
    <w:tmpl w:val="D784908C"/>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nsid w:val="4A2A67E6"/>
    <w:multiLevelType w:val="hybridMultilevel"/>
    <w:tmpl w:val="764E0ED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67223F57"/>
    <w:multiLevelType w:val="hybridMultilevel"/>
    <w:tmpl w:val="72CEC008"/>
    <w:lvl w:ilvl="0" w:tplc="F4305580">
      <w:start w:val="1"/>
      <w:numFmt w:val="low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4">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nsid w:val="7C464D32"/>
    <w:multiLevelType w:val="multilevel"/>
    <w:tmpl w:val="5DD4090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4"/>
  </w:num>
  <w:num w:numId="4">
    <w:abstractNumId w:val="1"/>
  </w:num>
  <w:num w:numId="5">
    <w:abstractNumId w:val="2"/>
  </w:num>
  <w:num w:numId="6">
    <w:abstractNumId w:val="14"/>
  </w:num>
  <w:num w:numId="7">
    <w:abstractNumId w:val="15"/>
  </w:num>
  <w:num w:numId="8">
    <w:abstractNumId w:val="0"/>
  </w:num>
  <w:num w:numId="9">
    <w:abstractNumId w:val="7"/>
  </w:num>
  <w:num w:numId="10">
    <w:abstractNumId w:val="8"/>
  </w:num>
  <w:num w:numId="11">
    <w:abstractNumId w:val="16"/>
  </w:num>
  <w:num w:numId="12">
    <w:abstractNumId w:val="12"/>
  </w:num>
  <w:num w:numId="13">
    <w:abstractNumId w:val="3"/>
  </w:num>
  <w:num w:numId="14">
    <w:abstractNumId w:val="10"/>
  </w:num>
  <w:num w:numId="15">
    <w:abstractNumId w:val="5"/>
  </w:num>
  <w:num w:numId="16">
    <w:abstractNumId w:val="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autoHyphenation/>
  <w:hyphenationZone w:val="425"/>
  <w:characterSpacingControl w:val="doNotCompress"/>
  <w:hdrShapeDefaults>
    <o:shapedefaults v:ext="edit" spidmax="47105"/>
  </w:hdrShapeDefaults>
  <w:footnotePr>
    <w:footnote w:id="0"/>
    <w:footnote w:id="1"/>
  </w:footnotePr>
  <w:endnotePr>
    <w:endnote w:id="0"/>
    <w:endnote w:id="1"/>
  </w:endnotePr>
  <w:compat/>
  <w:rsids>
    <w:rsidRoot w:val="0076470F"/>
    <w:rsid w:val="00065FE2"/>
    <w:rsid w:val="000746E7"/>
    <w:rsid w:val="000B15F2"/>
    <w:rsid w:val="000B1D50"/>
    <w:rsid w:val="001007B2"/>
    <w:rsid w:val="001376E9"/>
    <w:rsid w:val="00174B75"/>
    <w:rsid w:val="00191943"/>
    <w:rsid w:val="001948B9"/>
    <w:rsid w:val="001A0D30"/>
    <w:rsid w:val="001C0CC9"/>
    <w:rsid w:val="001C7F1C"/>
    <w:rsid w:val="001E638A"/>
    <w:rsid w:val="00215EDE"/>
    <w:rsid w:val="0022431F"/>
    <w:rsid w:val="002460EF"/>
    <w:rsid w:val="0025379E"/>
    <w:rsid w:val="00255F16"/>
    <w:rsid w:val="002918C4"/>
    <w:rsid w:val="002A45BC"/>
    <w:rsid w:val="002F12A8"/>
    <w:rsid w:val="0031503D"/>
    <w:rsid w:val="00352BFF"/>
    <w:rsid w:val="003A2254"/>
    <w:rsid w:val="003D7CE3"/>
    <w:rsid w:val="00423409"/>
    <w:rsid w:val="00470C0B"/>
    <w:rsid w:val="0049262E"/>
    <w:rsid w:val="004B3CCF"/>
    <w:rsid w:val="004C1A3D"/>
    <w:rsid w:val="004E4BF3"/>
    <w:rsid w:val="00520D78"/>
    <w:rsid w:val="005A2DBB"/>
    <w:rsid w:val="005A3F57"/>
    <w:rsid w:val="005A4C41"/>
    <w:rsid w:val="005C050E"/>
    <w:rsid w:val="005F05F0"/>
    <w:rsid w:val="0060285D"/>
    <w:rsid w:val="006029D3"/>
    <w:rsid w:val="00603715"/>
    <w:rsid w:val="006264CC"/>
    <w:rsid w:val="00634579"/>
    <w:rsid w:val="00646619"/>
    <w:rsid w:val="00664B86"/>
    <w:rsid w:val="0066684A"/>
    <w:rsid w:val="0067208F"/>
    <w:rsid w:val="0067418A"/>
    <w:rsid w:val="006A7B49"/>
    <w:rsid w:val="00734F8A"/>
    <w:rsid w:val="00762D60"/>
    <w:rsid w:val="0076470F"/>
    <w:rsid w:val="007D6F4C"/>
    <w:rsid w:val="00803928"/>
    <w:rsid w:val="00821646"/>
    <w:rsid w:val="00834F17"/>
    <w:rsid w:val="008C645A"/>
    <w:rsid w:val="00933C75"/>
    <w:rsid w:val="00936727"/>
    <w:rsid w:val="00945814"/>
    <w:rsid w:val="009A21FD"/>
    <w:rsid w:val="009C56F5"/>
    <w:rsid w:val="009D4A71"/>
    <w:rsid w:val="009D79C4"/>
    <w:rsid w:val="00A754AB"/>
    <w:rsid w:val="00AA722A"/>
    <w:rsid w:val="00AB32A0"/>
    <w:rsid w:val="00AF3F3D"/>
    <w:rsid w:val="00B4037B"/>
    <w:rsid w:val="00B5222D"/>
    <w:rsid w:val="00B603D5"/>
    <w:rsid w:val="00B6042C"/>
    <w:rsid w:val="00B7046A"/>
    <w:rsid w:val="00B87292"/>
    <w:rsid w:val="00BA0BC9"/>
    <w:rsid w:val="00BB191A"/>
    <w:rsid w:val="00BE083A"/>
    <w:rsid w:val="00C046C2"/>
    <w:rsid w:val="00C1591F"/>
    <w:rsid w:val="00C220BA"/>
    <w:rsid w:val="00C341B6"/>
    <w:rsid w:val="00C3516D"/>
    <w:rsid w:val="00C40072"/>
    <w:rsid w:val="00C4088B"/>
    <w:rsid w:val="00C4213A"/>
    <w:rsid w:val="00C44A00"/>
    <w:rsid w:val="00C55B26"/>
    <w:rsid w:val="00CD26DD"/>
    <w:rsid w:val="00CD74D8"/>
    <w:rsid w:val="00CD7F7A"/>
    <w:rsid w:val="00D33D94"/>
    <w:rsid w:val="00D37F35"/>
    <w:rsid w:val="00D45AC8"/>
    <w:rsid w:val="00D47578"/>
    <w:rsid w:val="00D7044F"/>
    <w:rsid w:val="00D92D66"/>
    <w:rsid w:val="00D94620"/>
    <w:rsid w:val="00DC7AD9"/>
    <w:rsid w:val="00DF3BB1"/>
    <w:rsid w:val="00E46C37"/>
    <w:rsid w:val="00E77002"/>
    <w:rsid w:val="00EA3745"/>
    <w:rsid w:val="00EA5943"/>
    <w:rsid w:val="00EC0E92"/>
    <w:rsid w:val="00EC1048"/>
    <w:rsid w:val="00EC1E75"/>
    <w:rsid w:val="00EE5AD2"/>
    <w:rsid w:val="00EF6DD8"/>
    <w:rsid w:val="00F368E3"/>
    <w:rsid w:val="00F37685"/>
    <w:rsid w:val="00F44FFD"/>
    <w:rsid w:val="00FD16B0"/>
    <w:rsid w:val="00FE05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1">
    <w:name w:val="heading 1"/>
    <w:basedOn w:val="Normal"/>
    <w:next w:val="Normal"/>
    <w:link w:val="Ttulo1Char"/>
    <w:uiPriority w:val="9"/>
    <w:qFormat/>
    <w:rsid w:val="00D92D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0">
    <w:name w:val="normal"/>
    <w:rsid w:val="00945814"/>
    <w:pPr>
      <w:suppressAutoHyphens w:val="0"/>
      <w:spacing w:after="200" w:line="276" w:lineRule="auto"/>
    </w:pPr>
    <w:rPr>
      <w:rFonts w:ascii="Calibri" w:eastAsia="Calibri" w:hAnsi="Calibri" w:cs="Calibri"/>
      <w:lang w:eastAsia="pt-BR"/>
    </w:rPr>
  </w:style>
  <w:style w:type="paragraph" w:customStyle="1" w:styleId="Ttulo11">
    <w:name w:val="Título 11"/>
    <w:basedOn w:val="Normal"/>
    <w:uiPriority w:val="1"/>
    <w:qFormat/>
    <w:rsid w:val="00B5222D"/>
    <w:pPr>
      <w:widowControl w:val="0"/>
      <w:suppressAutoHyphens w:val="0"/>
      <w:autoSpaceDE w:val="0"/>
      <w:autoSpaceDN w:val="0"/>
      <w:spacing w:after="0" w:line="240" w:lineRule="auto"/>
      <w:ind w:left="1068"/>
      <w:outlineLvl w:val="1"/>
    </w:pPr>
    <w:rPr>
      <w:rFonts w:ascii="Times New Roman" w:eastAsia="Times New Roman" w:hAnsi="Times New Roman" w:cs="Times New Roman"/>
      <w:b/>
      <w:bCs/>
      <w:sz w:val="24"/>
      <w:szCs w:val="24"/>
      <w:lang w:val="pt-PT"/>
    </w:rPr>
  </w:style>
  <w:style w:type="paragraph" w:customStyle="1" w:styleId="Default">
    <w:name w:val="Default"/>
    <w:rsid w:val="00352BFF"/>
    <w:pPr>
      <w:suppressAutoHyphens w:val="0"/>
      <w:autoSpaceDE w:val="0"/>
      <w:autoSpaceDN w:val="0"/>
      <w:adjustRightInd w:val="0"/>
    </w:pPr>
    <w:rPr>
      <w:rFonts w:ascii="Arial" w:eastAsia="Times New Roman" w:hAnsi="Arial" w:cs="Arial"/>
      <w:color w:val="000000"/>
      <w:sz w:val="24"/>
      <w:szCs w:val="24"/>
      <w:lang w:eastAsia="pt-BR"/>
    </w:rPr>
  </w:style>
  <w:style w:type="character" w:customStyle="1" w:styleId="WW-Absatz-Standardschriftart1">
    <w:name w:val="WW-Absatz-Standardschriftart1"/>
    <w:rsid w:val="00352BFF"/>
  </w:style>
  <w:style w:type="character" w:styleId="Forte">
    <w:name w:val="Strong"/>
    <w:basedOn w:val="Fontepargpadro"/>
    <w:uiPriority w:val="22"/>
    <w:qFormat/>
    <w:rsid w:val="0022431F"/>
    <w:rPr>
      <w:b/>
      <w:bCs/>
    </w:rPr>
  </w:style>
  <w:style w:type="paragraph" w:customStyle="1" w:styleId="yiv1000112587msonormal">
    <w:name w:val="yiv1000112587msonormal"/>
    <w:basedOn w:val="Normal"/>
    <w:rsid w:val="00EA5943"/>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EA5943"/>
  </w:style>
  <w:style w:type="paragraph" w:customStyle="1" w:styleId="Nivel1">
    <w:name w:val="Nivel1"/>
    <w:basedOn w:val="Ttulo1"/>
    <w:next w:val="Normal"/>
    <w:qFormat/>
    <w:rsid w:val="00D92D66"/>
    <w:pPr>
      <w:numPr>
        <w:numId w:val="15"/>
      </w:numPr>
      <w:suppressAutoHyphens w:val="0"/>
      <w:spacing w:after="120"/>
      <w:jc w:val="both"/>
    </w:pPr>
    <w:rPr>
      <w:rFonts w:ascii="Arial" w:eastAsia="Times New Roman" w:hAnsi="Arial" w:cs="Times New Roman"/>
      <w:bCs w:val="0"/>
      <w:color w:val="000000"/>
      <w:sz w:val="20"/>
      <w:szCs w:val="20"/>
      <w:lang w:eastAsia="pt-BR"/>
    </w:rPr>
  </w:style>
  <w:style w:type="character" w:customStyle="1" w:styleId="Ttulo1Char">
    <w:name w:val="Título 1 Char"/>
    <w:basedOn w:val="Fontepargpadro"/>
    <w:link w:val="Ttulo1"/>
    <w:uiPriority w:val="9"/>
    <w:rsid w:val="00D92D66"/>
    <w:rPr>
      <w:rFonts w:asciiTheme="majorHAnsi" w:eastAsiaTheme="majorEastAsia" w:hAnsiTheme="majorHAnsi" w:cstheme="majorBidi"/>
      <w:b/>
      <w:bCs/>
      <w:color w:val="365F91" w:themeColor="accent1" w:themeShade="BF"/>
      <w:sz w:val="28"/>
      <w:szCs w:val="28"/>
    </w:rPr>
  </w:style>
  <w:style w:type="paragraph" w:customStyle="1" w:styleId="LO-normal">
    <w:name w:val="LO-normal"/>
    <w:qFormat/>
    <w:rsid w:val="000746E7"/>
    <w:rPr>
      <w:rFonts w:ascii="Liberation Serif" w:eastAsia="Noto Serif CJK SC" w:hAnsi="Liberation Serif" w:cs="Lohit Devanagari"/>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75FA5-7500-40EE-BDC1-16082015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11</Pages>
  <Words>3419</Words>
  <Characters>18463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aline.jacques</cp:lastModifiedBy>
  <cp:revision>55</cp:revision>
  <dcterms:created xsi:type="dcterms:W3CDTF">2022-12-16T16:44:00Z</dcterms:created>
  <dcterms:modified xsi:type="dcterms:W3CDTF">2024-08-29T19:33:00Z</dcterms:modified>
  <dc:language>pt-BR</dc:language>
</cp:coreProperties>
</file>