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AD" w:rsidRDefault="00D949AD">
      <w:pPr>
        <w:spacing w:after="0"/>
        <w:ind w:left="0" w:right="0" w:firstLine="0"/>
        <w:jc w:val="center"/>
        <w:rPr>
          <w:rFonts w:ascii="Arial" w:hAnsi="Arial" w:cs="Arial"/>
          <w:b/>
        </w:rPr>
      </w:pPr>
      <w:bookmarkStart w:id="0" w:name="_Toc511366918"/>
      <w:bookmarkEnd w:id="0"/>
      <w:proofErr w:type="gramStart"/>
      <w:r>
        <w:rPr>
          <w:rFonts w:ascii="Arial" w:hAnsi="Arial" w:cs="Arial"/>
          <w:b/>
        </w:rPr>
        <w:t>ANEXO VI</w:t>
      </w:r>
      <w:proofErr w:type="gramEnd"/>
    </w:p>
    <w:p w:rsidR="00DC1889" w:rsidRDefault="00645D7D">
      <w:pPr>
        <w:spacing w:after="0"/>
        <w:ind w:left="0" w:right="0" w:firstLine="0"/>
        <w:jc w:val="center"/>
      </w:pPr>
      <w:r>
        <w:rPr>
          <w:rFonts w:ascii="Arial" w:hAnsi="Arial" w:cs="Arial"/>
          <w:b/>
        </w:rPr>
        <w:t>RELATÓRIO TÉCNICO DE MONITORAMENTO E AVALIAÇÃO – GESTOR</w:t>
      </w:r>
    </w:p>
    <w:p w:rsidR="00DC1889" w:rsidRDefault="00DC1889">
      <w:pPr>
        <w:spacing w:after="0"/>
        <w:ind w:left="0" w:right="0" w:firstLine="0"/>
        <w:jc w:val="center"/>
      </w:pPr>
    </w:p>
    <w:tbl>
      <w:tblPr>
        <w:tblW w:w="849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2663"/>
        <w:gridCol w:w="3362"/>
        <w:gridCol w:w="2469"/>
      </w:tblGrid>
      <w:tr w:rsidR="00DC1889" w:rsidTr="00203FE7">
        <w:trPr>
          <w:trHeight w:val="367"/>
          <w:jc w:val="center"/>
        </w:trPr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bookmarkStart w:id="1" w:name="__UnoMark__49_1979572575"/>
            <w:bookmarkEnd w:id="1"/>
            <w:r>
              <w:rPr>
                <w:rFonts w:ascii="Arial" w:hAnsi="Arial" w:cs="Arial"/>
                <w:b/>
              </w:rPr>
              <w:t xml:space="preserve">Processo nº: </w:t>
            </w:r>
          </w:p>
        </w:tc>
        <w:tc>
          <w:tcPr>
            <w:tcW w:w="58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bookmarkStart w:id="2" w:name="__UnoMark__50_1979572575"/>
            <w:bookmarkStart w:id="3" w:name="__UnoMark__51_1979572575"/>
            <w:bookmarkEnd w:id="2"/>
            <w:bookmarkEnd w:id="3"/>
            <w:r>
              <w:rPr>
                <w:rFonts w:ascii="Arial" w:hAnsi="Arial" w:cs="Arial"/>
                <w:b/>
              </w:rPr>
              <w:t xml:space="preserve">Secretaria/Órgão Gestor: </w:t>
            </w:r>
          </w:p>
          <w:p w:rsidR="00DC1889" w:rsidRDefault="00DC1889">
            <w:pPr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DC1889" w:rsidTr="00203FE7">
        <w:trPr>
          <w:trHeight w:val="367"/>
          <w:jc w:val="center"/>
        </w:trPr>
        <w:tc>
          <w:tcPr>
            <w:tcW w:w="8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bottom"/>
          </w:tcPr>
          <w:p w:rsidR="00DC1889" w:rsidRDefault="00645D7D">
            <w:pPr>
              <w:ind w:left="0" w:firstLine="0"/>
            </w:pPr>
            <w:bookmarkStart w:id="4" w:name="__UnoMark__52_1979572575"/>
            <w:bookmarkStart w:id="5" w:name="__UnoMark__53_1979572575"/>
            <w:bookmarkEnd w:id="4"/>
            <w:bookmarkEnd w:id="5"/>
            <w:r>
              <w:rPr>
                <w:rFonts w:ascii="Arial" w:hAnsi="Arial" w:cs="Arial"/>
                <w:b/>
              </w:rPr>
              <w:t xml:space="preserve">OSC: </w:t>
            </w:r>
          </w:p>
        </w:tc>
      </w:tr>
      <w:tr w:rsidR="00DC1889" w:rsidTr="00203FE7">
        <w:trPr>
          <w:trHeight w:val="367"/>
          <w:jc w:val="center"/>
        </w:trPr>
        <w:tc>
          <w:tcPr>
            <w:tcW w:w="8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bottom"/>
          </w:tcPr>
          <w:p w:rsidR="00DC1889" w:rsidRDefault="00645D7D">
            <w:pPr>
              <w:ind w:left="0" w:firstLine="0"/>
            </w:pPr>
            <w:bookmarkStart w:id="6" w:name="__UnoMark__54_1979572575"/>
            <w:bookmarkStart w:id="7" w:name="__UnoMark__55_1979572575"/>
            <w:bookmarkEnd w:id="6"/>
            <w:bookmarkEnd w:id="7"/>
            <w:r>
              <w:rPr>
                <w:rFonts w:ascii="Arial" w:hAnsi="Arial" w:cs="Arial"/>
                <w:b/>
              </w:rPr>
              <w:t xml:space="preserve">Título do Projeto/Atividade/Serviço: </w:t>
            </w:r>
          </w:p>
        </w:tc>
      </w:tr>
      <w:tr w:rsidR="00DC1889" w:rsidTr="00203FE7">
        <w:trPr>
          <w:trHeight w:val="450"/>
          <w:jc w:val="center"/>
        </w:trPr>
        <w:tc>
          <w:tcPr>
            <w:tcW w:w="26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bookmarkStart w:id="8" w:name="__UnoMark__56_1979572575"/>
            <w:bookmarkStart w:id="9" w:name="__UnoMark__57_1979572575"/>
            <w:bookmarkEnd w:id="8"/>
            <w:bookmarkEnd w:id="9"/>
            <w:r>
              <w:rPr>
                <w:rFonts w:ascii="Arial" w:hAnsi="Arial" w:cs="Arial"/>
                <w:b/>
              </w:rPr>
              <w:t>Instrumento: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>) Termo de Colaboração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bookmarkStart w:id="10" w:name="__UnoMark__60_1979572575"/>
            <w:bookmarkStart w:id="11" w:name="__UnoMark__61_1979572575"/>
            <w:bookmarkEnd w:id="10"/>
            <w:bookmarkEnd w:id="11"/>
            <w:r>
              <w:rPr>
                <w:rFonts w:ascii="Arial" w:hAnsi="Arial" w:cs="Arial"/>
              </w:rPr>
              <w:t>Número:</w:t>
            </w:r>
          </w:p>
        </w:tc>
      </w:tr>
      <w:tr w:rsidR="00DC1889" w:rsidTr="00203FE7">
        <w:trPr>
          <w:trHeight w:val="454"/>
          <w:jc w:val="center"/>
        </w:trPr>
        <w:tc>
          <w:tcPr>
            <w:tcW w:w="26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DC1889">
            <w:bookmarkStart w:id="12" w:name="__UnoMark__63_1979572575"/>
            <w:bookmarkStart w:id="13" w:name="__UnoMark__62_1979572575"/>
            <w:bookmarkEnd w:id="12"/>
            <w:bookmarkEnd w:id="13"/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proofErr w:type="gramStart"/>
            <w:r>
              <w:rPr>
                <w:rFonts w:ascii="Arial" w:hAnsi="Arial" w:cs="Arial"/>
              </w:rPr>
              <w:t xml:space="preserve">(     </w:t>
            </w:r>
            <w:proofErr w:type="gramEnd"/>
            <w:r>
              <w:rPr>
                <w:rFonts w:ascii="Arial" w:hAnsi="Arial" w:cs="Arial"/>
              </w:rPr>
              <w:t>) Termo de Fomento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bookmarkStart w:id="14" w:name="__UnoMark__66_1979572575"/>
            <w:bookmarkStart w:id="15" w:name="__UnoMark__67_1979572575"/>
            <w:bookmarkEnd w:id="14"/>
            <w:bookmarkEnd w:id="15"/>
            <w:r>
              <w:rPr>
                <w:rFonts w:ascii="Arial" w:hAnsi="Arial" w:cs="Arial"/>
              </w:rPr>
              <w:t>Número:</w:t>
            </w:r>
          </w:p>
        </w:tc>
      </w:tr>
      <w:tr w:rsidR="00DC1889" w:rsidTr="00203FE7">
        <w:trPr>
          <w:trHeight w:val="454"/>
          <w:jc w:val="center"/>
        </w:trPr>
        <w:tc>
          <w:tcPr>
            <w:tcW w:w="8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DC1889">
            <w:pPr>
              <w:ind w:left="0" w:firstLine="0"/>
              <w:rPr>
                <w:rFonts w:ascii="Arial" w:hAnsi="Arial" w:cs="Arial"/>
              </w:rPr>
            </w:pPr>
          </w:p>
          <w:p w:rsidR="00DC1889" w:rsidRDefault="00645D7D">
            <w:pPr>
              <w:ind w:left="0" w:firstLine="0"/>
            </w:pPr>
            <w:bookmarkStart w:id="16" w:name="__UnoMark__68_1979572575"/>
            <w:bookmarkEnd w:id="16"/>
            <w:r>
              <w:rPr>
                <w:rFonts w:ascii="Arial" w:hAnsi="Arial" w:cs="Arial"/>
              </w:rPr>
              <w:t>Relatório Ref. ao Período de: Mês:___________________ Ano:___________</w:t>
            </w:r>
          </w:p>
          <w:p w:rsidR="00DC1889" w:rsidRDefault="00645D7D">
            <w:pPr>
              <w:ind w:left="0" w:firstLine="0"/>
            </w:pPr>
            <w:r>
              <w:rPr>
                <w:rFonts w:ascii="Arial" w:hAnsi="Arial" w:cs="Arial"/>
              </w:rPr>
              <w:t xml:space="preserve">Metas: </w:t>
            </w:r>
          </w:p>
          <w:p w:rsidR="00DC1889" w:rsidRDefault="00645D7D">
            <w:pPr>
              <w:ind w:left="0" w:firstLine="0"/>
            </w:pPr>
            <w:proofErr w:type="gramStart"/>
            <w:r>
              <w:rPr>
                <w:rFonts w:ascii="Arial" w:hAnsi="Arial" w:cs="Arial"/>
              </w:rPr>
              <w:t xml:space="preserve">(    </w:t>
            </w:r>
            <w:proofErr w:type="gramEnd"/>
            <w:r>
              <w:rPr>
                <w:rFonts w:ascii="Arial" w:hAnsi="Arial" w:cs="Arial"/>
              </w:rPr>
              <w:t xml:space="preserve">) Meta 01   (   ) Meta 02  </w:t>
            </w:r>
            <w:r w:rsidRPr="009273ED">
              <w:rPr>
                <w:rFonts w:ascii="Arial" w:hAnsi="Arial" w:cs="Arial"/>
                <w:i/>
                <w:sz w:val="20"/>
                <w:szCs w:val="20"/>
              </w:rPr>
              <w:t>e tantas quantas existirem</w:t>
            </w:r>
            <w:r>
              <w:rPr>
                <w:rFonts w:ascii="Arial" w:hAnsi="Arial" w:cs="Arial"/>
              </w:rPr>
              <w:t>.</w:t>
            </w:r>
          </w:p>
        </w:tc>
      </w:tr>
      <w:tr w:rsidR="00DC1889" w:rsidTr="00203FE7">
        <w:trPr>
          <w:trHeight w:val="454"/>
          <w:jc w:val="center"/>
        </w:trPr>
        <w:tc>
          <w:tcPr>
            <w:tcW w:w="8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DC1889" w:rsidRDefault="00645D7D">
            <w:pPr>
              <w:ind w:left="0" w:firstLine="0"/>
            </w:pPr>
            <w:bookmarkStart w:id="17" w:name="__UnoMark__70_1979572575"/>
            <w:bookmarkStart w:id="18" w:name="__UnoMark__71_1979572575"/>
            <w:bookmarkEnd w:id="17"/>
            <w:bookmarkEnd w:id="18"/>
            <w:r>
              <w:rPr>
                <w:rFonts w:ascii="Arial" w:hAnsi="Arial" w:cs="Arial"/>
              </w:rPr>
              <w:t>Valor Repassado no período (se for o caso): R$ ______________.</w:t>
            </w:r>
          </w:p>
        </w:tc>
      </w:tr>
      <w:tr w:rsidR="00DC1889" w:rsidTr="00203FE7">
        <w:trPr>
          <w:trHeight w:val="5302"/>
          <w:jc w:val="center"/>
        </w:trPr>
        <w:tc>
          <w:tcPr>
            <w:tcW w:w="84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Pr="009273ED" w:rsidRDefault="00645D7D">
            <w:pPr>
              <w:ind w:left="0" w:firstLine="0"/>
              <w:rPr>
                <w:i/>
                <w:sz w:val="20"/>
                <w:szCs w:val="20"/>
              </w:rPr>
            </w:pPr>
            <w:bookmarkStart w:id="19" w:name="__UnoMark__72_1979572575"/>
            <w:bookmarkEnd w:id="19"/>
            <w:r>
              <w:rPr>
                <w:rFonts w:ascii="Arial" w:hAnsi="Arial" w:cs="Arial"/>
                <w:b/>
              </w:rPr>
              <w:lastRenderedPageBreak/>
              <w:t>RELATÓRIO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9273ED">
              <w:rPr>
                <w:rFonts w:ascii="Arial" w:hAnsi="Arial" w:cs="Arial"/>
                <w:i/>
                <w:sz w:val="20"/>
                <w:szCs w:val="20"/>
              </w:rPr>
              <w:t>(descrição sumária das atividades e metas estabelecidas verificar no Plano de Trabalho, resumidamente, as ações que a organização da sociedade civil se propôs a realizar no período avaliado, inclusive as etapas, com as respectivas metas, no âmbito do cronograma de execução)</w:t>
            </w:r>
          </w:p>
          <w:p w:rsidR="00DC1889" w:rsidRDefault="00DC1889"/>
        </w:tc>
      </w:tr>
      <w:tr w:rsidR="00DC1889" w:rsidTr="00203FE7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ind w:left="0" w:right="0" w:firstLine="0"/>
            </w:pPr>
            <w:r>
              <w:rPr>
                <w:rFonts w:ascii="Arial" w:hAnsi="Arial" w:cs="Arial"/>
                <w:b/>
              </w:rPr>
              <w:t>ANÁLISE TÉCNICA</w:t>
            </w: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>) 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nálise das atividades realizadas, do cumprimento das metas e do impacto do benefício social obtido em razão da execução do objeto até o período, com base nos indicadores estabelecidos e aprovados no plano de trabalho:</w:t>
            </w:r>
          </w:p>
          <w:p w:rsidR="00DC1889" w:rsidRDefault="00DC1889">
            <w:pPr>
              <w:ind w:left="0" w:right="0" w:firstLine="0"/>
            </w:pPr>
            <w:bookmarkStart w:id="20" w:name="_GoBack"/>
            <w:bookmarkEnd w:id="20"/>
          </w:p>
          <w:p w:rsidR="00DC1889" w:rsidRDefault="00DC1889">
            <w:pPr>
              <w:ind w:left="0" w:right="0" w:firstLine="0"/>
            </w:pP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) V</w:t>
            </w:r>
            <w:r>
              <w:rPr>
                <w:rFonts w:ascii="Arial" w:hAnsi="Arial" w:cs="Arial"/>
                <w:color w:val="000000"/>
              </w:rPr>
              <w:t>alores efetivamente transferidos pela administração pública:</w:t>
            </w:r>
          </w:p>
          <w:p w:rsidR="00DC1889" w:rsidRDefault="00645D7D">
            <w:pPr>
              <w:tabs>
                <w:tab w:val="left" w:pos="4940"/>
              </w:tabs>
              <w:ind w:left="0" w:right="0" w:firstLine="0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:rsidR="00DC1889" w:rsidRDefault="00DC1889">
            <w:pPr>
              <w:ind w:left="0" w:right="0" w:firstLine="0"/>
            </w:pP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) Análise dos documentos comprobatórios das despesas apresentados pela organização da sociedade civil na prestação de contas; em relação aos quais:</w:t>
            </w: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>) De acordo com o previsto no plano de trabalho aprovado</w:t>
            </w: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) Parcialmente de acordo com o previsto no plano de trabalho aprovado. </w:t>
            </w:r>
            <w:r>
              <w:rPr>
                <w:rFonts w:ascii="Arial" w:hAnsi="Arial" w:cs="Arial"/>
              </w:rPr>
              <w:lastRenderedPageBreak/>
              <w:t xml:space="preserve">Justifique. </w:t>
            </w: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>) Em desacordo com o previsto no plano de trabalho aprovado. Justifique.</w:t>
            </w:r>
          </w:p>
          <w:p w:rsidR="00DC1889" w:rsidRDefault="00DC1889">
            <w:pPr>
              <w:ind w:left="0" w:right="0" w:firstLine="0"/>
            </w:pP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) Análise de eventuais auditorias realizadas pelos controles interno e externo, no âmbito da fiscalização preventiva, bem como de suas conclusões e das medidas que tomaram em decorrência dessas auditorias.</w:t>
            </w:r>
          </w:p>
          <w:p w:rsidR="00DC1889" w:rsidRDefault="00DC1889">
            <w:pPr>
              <w:ind w:left="0" w:right="0" w:firstLine="0"/>
            </w:pPr>
          </w:p>
          <w:p w:rsidR="00DC1889" w:rsidRDefault="00DC1889">
            <w:pPr>
              <w:ind w:left="0" w:right="0" w:firstLine="0"/>
            </w:pPr>
          </w:p>
          <w:p w:rsidR="00DC1889" w:rsidRDefault="00DC1889">
            <w:pPr>
              <w:ind w:left="0" w:right="0" w:firstLine="0"/>
            </w:pPr>
          </w:p>
        </w:tc>
      </w:tr>
      <w:tr w:rsidR="00DC1889" w:rsidTr="00203FE7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ind w:left="0" w:right="0" w:firstLine="0"/>
            </w:pPr>
            <w:r>
              <w:rPr>
                <w:rFonts w:ascii="Arial" w:hAnsi="Arial" w:cs="Arial"/>
                <w:b/>
              </w:rPr>
              <w:lastRenderedPageBreak/>
              <w:t>CONCLUSÃO</w:t>
            </w:r>
          </w:p>
          <w:p w:rsidR="00DC1889" w:rsidRDefault="00645D7D">
            <w:pPr>
              <w:ind w:left="0" w:right="0" w:firstLine="0"/>
            </w:pPr>
            <w:r>
              <w:rPr>
                <w:rFonts w:ascii="Arial" w:hAnsi="Arial" w:cs="Arial"/>
              </w:rPr>
              <w:t xml:space="preserve">Com base nas descrições relatadas e nas análises realizadas, foi possível concluir que a Organização da Sociedade Civil </w:t>
            </w:r>
            <w:proofErr w:type="gramStart"/>
            <w:r>
              <w:rPr>
                <w:rFonts w:ascii="Arial" w:hAnsi="Arial" w:cs="Arial"/>
                <w:b/>
              </w:rPr>
              <w:t xml:space="preserve">(        </w:t>
            </w:r>
            <w:proofErr w:type="gramEnd"/>
            <w:r>
              <w:rPr>
                <w:rFonts w:ascii="Arial" w:hAnsi="Arial" w:cs="Arial"/>
                <w:b/>
              </w:rPr>
              <w:t>) COMPROVOU (         ) NÃO COMPROVOU</w:t>
            </w:r>
            <w:r>
              <w:rPr>
                <w:rFonts w:ascii="Arial" w:hAnsi="Arial" w:cs="Arial"/>
              </w:rPr>
              <w:t xml:space="preserve"> o</w:t>
            </w:r>
            <w:r w:rsidR="00203F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alcance das metas e resultados estabelecidos no respectivo Termo de Colaboração ou de Fomento.</w:t>
            </w:r>
          </w:p>
          <w:p w:rsidR="00DC1889" w:rsidRDefault="00645D7D">
            <w:pPr>
              <w:ind w:left="0" w:right="0" w:firstLine="0"/>
            </w:pPr>
            <w:r>
              <w:rPr>
                <w:rFonts w:ascii="Arial" w:hAnsi="Arial" w:cs="Arial"/>
                <w:b/>
              </w:rPr>
              <w:t>CASO NÃO SEJA COMPROVADO O ALCANCE DAS METAS E RESULTADOS ESTABELECIDOS NO TERMO DE COLABORAÇÃO OU FOMENTO:</w:t>
            </w:r>
          </w:p>
          <w:p w:rsidR="00DC1889" w:rsidRDefault="00645D7D">
            <w:pPr>
              <w:ind w:left="0" w:right="0" w:firstLine="0"/>
            </w:pPr>
            <w:r>
              <w:rPr>
                <w:rFonts w:ascii="Arial" w:hAnsi="Arial" w:cs="Arial"/>
              </w:rPr>
              <w:t>Com base na análise dos documentos comprobatórios das despesas apresentadas pela Organização da Sociedade Civil na prestação de contas parcial da ____ Meta, foi possível verificar o nexo entre as aquisições e as atividades realizadas, metas cumpridas e resultados alcançados?</w:t>
            </w: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SIM, cabendo as seguintes providências devido ao não cumprimento das metas pactuadas: </w:t>
            </w:r>
            <w:r>
              <w:rPr>
                <w:rFonts w:ascii="Arial" w:hAnsi="Arial" w:cs="Arial"/>
                <w:i/>
              </w:rPr>
              <w:t>(Descrever detalhadamente quais são essas providências, incluindo prazos para cumprimento das mesmas)</w:t>
            </w:r>
          </w:p>
          <w:p w:rsidR="00DC1889" w:rsidRDefault="00645D7D">
            <w:pPr>
              <w:ind w:left="0" w:right="0" w:firstLine="0"/>
            </w:pPr>
            <w:proofErr w:type="gramStart"/>
            <w:r>
              <w:rPr>
                <w:rFonts w:ascii="Arial" w:hAnsi="Arial" w:cs="Arial"/>
                <w:b/>
              </w:rPr>
              <w:t xml:space="preserve">(        </w:t>
            </w:r>
            <w:proofErr w:type="gramEnd"/>
            <w:r>
              <w:rPr>
                <w:rFonts w:ascii="Arial" w:hAnsi="Arial" w:cs="Arial"/>
                <w:b/>
              </w:rPr>
              <w:t>) NÃO, cabendo o cumprimento de medidas administrativas para a instauração de Tomada de Contas da parceria.</w:t>
            </w:r>
          </w:p>
          <w:p w:rsidR="00DC1889" w:rsidRDefault="00DC1889">
            <w:pPr>
              <w:ind w:left="0" w:right="0" w:firstLine="0"/>
            </w:pPr>
          </w:p>
        </w:tc>
      </w:tr>
    </w:tbl>
    <w:p w:rsidR="00DC1889" w:rsidRDefault="00DC1889"/>
    <w:tbl>
      <w:tblPr>
        <w:tblW w:w="84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4234"/>
        <w:gridCol w:w="4256"/>
      </w:tblGrid>
      <w:tr w:rsidR="00DC1889">
        <w:trPr>
          <w:jc w:val="center"/>
        </w:trPr>
        <w:tc>
          <w:tcPr>
            <w:tcW w:w="4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spacing w:after="0" w:line="100" w:lineRule="atLeast"/>
              <w:ind w:left="0" w:right="0" w:firstLine="0"/>
            </w:pPr>
            <w:r>
              <w:rPr>
                <w:rFonts w:ascii="Arial" w:hAnsi="Arial" w:cs="Arial"/>
              </w:rPr>
              <w:t>Data:</w:t>
            </w:r>
          </w:p>
          <w:p w:rsidR="00DC1889" w:rsidRDefault="00DC1889">
            <w:pPr>
              <w:spacing w:after="0" w:line="100" w:lineRule="atLeast"/>
              <w:ind w:left="0" w:right="0" w:firstLine="0"/>
            </w:pPr>
          </w:p>
          <w:p w:rsidR="00DC1889" w:rsidRDefault="00DC1889">
            <w:pPr>
              <w:spacing w:after="0" w:line="100" w:lineRule="atLeast"/>
              <w:ind w:left="0" w:right="0" w:firstLine="0"/>
            </w:pPr>
          </w:p>
          <w:p w:rsidR="00DC1889" w:rsidRDefault="00DC1889">
            <w:pPr>
              <w:spacing w:after="0" w:line="100" w:lineRule="atLeast"/>
              <w:ind w:left="0" w:right="0" w:firstLine="0"/>
            </w:pPr>
          </w:p>
          <w:p w:rsidR="00DC1889" w:rsidRDefault="00DC1889">
            <w:pPr>
              <w:spacing w:after="0" w:line="100" w:lineRule="atLeast"/>
              <w:ind w:left="0" w:right="0" w:firstLine="0"/>
            </w:pPr>
          </w:p>
        </w:tc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spacing w:after="0" w:line="100" w:lineRule="atLeast"/>
              <w:ind w:left="0" w:right="0" w:firstLine="0"/>
            </w:pPr>
            <w:r>
              <w:rPr>
                <w:rFonts w:ascii="Arial" w:hAnsi="Arial" w:cs="Arial"/>
              </w:rPr>
              <w:t>Data:</w:t>
            </w:r>
          </w:p>
        </w:tc>
      </w:tr>
      <w:tr w:rsidR="00DC1889">
        <w:trPr>
          <w:jc w:val="center"/>
        </w:trPr>
        <w:tc>
          <w:tcPr>
            <w:tcW w:w="4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spacing w:after="0" w:line="100" w:lineRule="atLeast"/>
              <w:ind w:left="0" w:right="0" w:firstLine="0"/>
              <w:jc w:val="center"/>
            </w:pPr>
            <w:r>
              <w:rPr>
                <w:rFonts w:ascii="Arial" w:hAnsi="Arial" w:cs="Arial"/>
              </w:rPr>
              <w:t>Assinatura do Gestor</w:t>
            </w:r>
          </w:p>
        </w:tc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spacing w:after="0" w:line="100" w:lineRule="atLeast"/>
              <w:ind w:left="0" w:right="0" w:firstLine="0"/>
              <w:jc w:val="center"/>
            </w:pPr>
            <w:r>
              <w:rPr>
                <w:rFonts w:ascii="Arial" w:hAnsi="Arial" w:cs="Arial"/>
              </w:rPr>
              <w:t>Assinatura do responsável pela Secretaria/Órgão da Área</w:t>
            </w:r>
          </w:p>
        </w:tc>
      </w:tr>
      <w:tr w:rsidR="00DC1889">
        <w:trPr>
          <w:jc w:val="center"/>
        </w:trPr>
        <w:tc>
          <w:tcPr>
            <w:tcW w:w="4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spacing w:after="0" w:line="100" w:lineRule="atLeast"/>
              <w:ind w:left="0" w:right="0" w:firstLine="0"/>
            </w:pPr>
            <w:r>
              <w:rPr>
                <w:rFonts w:ascii="Arial" w:hAnsi="Arial" w:cs="Arial"/>
              </w:rPr>
              <w:t>Matrícula:</w:t>
            </w:r>
          </w:p>
          <w:p w:rsidR="00DC1889" w:rsidRDefault="00645D7D">
            <w:pPr>
              <w:spacing w:after="0" w:line="100" w:lineRule="atLeast"/>
              <w:ind w:left="0" w:right="0" w:firstLine="0"/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DC1889" w:rsidRDefault="00645D7D">
            <w:pPr>
              <w:spacing w:after="0" w:line="100" w:lineRule="atLeast"/>
              <w:ind w:left="0" w:right="0" w:firstLine="0"/>
            </w:pPr>
            <w:r>
              <w:rPr>
                <w:rFonts w:ascii="Arial" w:hAnsi="Arial" w:cs="Arial"/>
              </w:rPr>
              <w:t>Matrícula:</w:t>
            </w:r>
          </w:p>
          <w:p w:rsidR="00DC1889" w:rsidRDefault="00645D7D">
            <w:pPr>
              <w:spacing w:after="0" w:line="100" w:lineRule="atLeast"/>
              <w:ind w:left="0" w:right="0" w:firstLine="0"/>
            </w:pPr>
            <w:r>
              <w:rPr>
                <w:rFonts w:ascii="Arial" w:hAnsi="Arial" w:cs="Arial"/>
              </w:rPr>
              <w:t>CPF:</w:t>
            </w:r>
          </w:p>
        </w:tc>
      </w:tr>
    </w:tbl>
    <w:p w:rsidR="00DC1889" w:rsidRDefault="00DC1889"/>
    <w:sectPr w:rsidR="00DC1889" w:rsidSect="00C207AF">
      <w:headerReference w:type="default" r:id="rId6"/>
      <w:pgSz w:w="11906" w:h="16838"/>
      <w:pgMar w:top="347" w:right="1701" w:bottom="1417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C0A" w:rsidRDefault="00023C0A" w:rsidP="00DC1889">
      <w:pPr>
        <w:spacing w:after="0" w:line="240" w:lineRule="auto"/>
      </w:pPr>
      <w:r>
        <w:separator/>
      </w:r>
    </w:p>
  </w:endnote>
  <w:endnote w:type="continuationSeparator" w:id="1">
    <w:p w:rsidR="00023C0A" w:rsidRDefault="00023C0A" w:rsidP="00DC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C0A" w:rsidRDefault="00023C0A" w:rsidP="00DC1889">
      <w:pPr>
        <w:spacing w:after="0" w:line="240" w:lineRule="auto"/>
      </w:pPr>
      <w:r>
        <w:separator/>
      </w:r>
    </w:p>
  </w:footnote>
  <w:footnote w:type="continuationSeparator" w:id="1">
    <w:p w:rsidR="00023C0A" w:rsidRDefault="00023C0A" w:rsidP="00DC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3F" w:rsidRDefault="0089373F" w:rsidP="008937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2389505</wp:posOffset>
          </wp:positionH>
          <wp:positionV relativeFrom="paragraph">
            <wp:posOffset>-55880</wp:posOffset>
          </wp:positionV>
          <wp:extent cx="457835" cy="503555"/>
          <wp:effectExtent l="19050" t="0" r="0" b="0"/>
          <wp:wrapSquare wrapText="bothSides"/>
          <wp:docPr id="2" name="Imagem 2" descr="Bras%C3%A3o_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%C3%A3o_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373F" w:rsidRDefault="0089373F" w:rsidP="0089373F">
    <w:pPr>
      <w:pStyle w:val="Cabealho"/>
      <w:ind w:firstLine="0"/>
      <w:jc w:val="center"/>
      <w:rPr>
        <w:rFonts w:ascii="Times New Roman" w:hAnsi="Times New Roman"/>
        <w:b/>
        <w:sz w:val="20"/>
        <w:szCs w:val="20"/>
      </w:rPr>
    </w:pPr>
  </w:p>
  <w:p w:rsidR="0089373F" w:rsidRDefault="0089373F" w:rsidP="0089373F">
    <w:pPr>
      <w:pStyle w:val="Cabealho"/>
      <w:ind w:firstLine="0"/>
      <w:jc w:val="center"/>
      <w:rPr>
        <w:rFonts w:ascii="Times New Roman" w:hAnsi="Times New Roman"/>
        <w:b/>
        <w:sz w:val="20"/>
        <w:szCs w:val="20"/>
      </w:rPr>
    </w:pPr>
  </w:p>
  <w:p w:rsidR="0089373F" w:rsidRPr="0003201F" w:rsidRDefault="0089373F" w:rsidP="0089373F">
    <w:pPr>
      <w:pStyle w:val="Cabealho"/>
      <w:ind w:firstLine="0"/>
      <w:jc w:val="center"/>
      <w:rPr>
        <w:rFonts w:ascii="Times New Roman" w:hAnsi="Times New Roman"/>
        <w:b/>
        <w:sz w:val="20"/>
        <w:szCs w:val="20"/>
      </w:rPr>
    </w:pPr>
    <w:r w:rsidRPr="0003201F">
      <w:rPr>
        <w:rFonts w:ascii="Times New Roman" w:hAnsi="Times New Roman"/>
        <w:b/>
        <w:sz w:val="20"/>
        <w:szCs w:val="20"/>
      </w:rPr>
      <w:t xml:space="preserve">Prefeitura Municipal de Sapucaia do Sul    </w:t>
    </w: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</w:t>
    </w:r>
    <w:r w:rsidRPr="0003201F">
      <w:rPr>
        <w:rFonts w:ascii="Times New Roman" w:hAnsi="Times New Roman"/>
        <w:b/>
        <w:sz w:val="20"/>
        <w:szCs w:val="20"/>
      </w:rPr>
      <w:t>Secretária Municipal de Governo e Articulações</w:t>
    </w:r>
  </w:p>
  <w:p w:rsidR="00C207AF" w:rsidRDefault="00C207AF">
    <w:pPr>
      <w:pStyle w:val="Header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1889"/>
    <w:rsid w:val="00023C0A"/>
    <w:rsid w:val="00203FE7"/>
    <w:rsid w:val="002665E8"/>
    <w:rsid w:val="00645D7D"/>
    <w:rsid w:val="0089373F"/>
    <w:rsid w:val="009273ED"/>
    <w:rsid w:val="00B83EE7"/>
    <w:rsid w:val="00C207AF"/>
    <w:rsid w:val="00D516C4"/>
    <w:rsid w:val="00D949AD"/>
    <w:rsid w:val="00DC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kern w:val="2"/>
        <w:sz w:val="2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89"/>
    <w:pPr>
      <w:suppressAutoHyphens/>
      <w:spacing w:after="160" w:line="360" w:lineRule="auto"/>
      <w:ind w:left="567" w:right="567" w:firstLine="567"/>
      <w:jc w:val="both"/>
    </w:pPr>
    <w:rPr>
      <w:rFonts w:eastAsia="Calibri" w:cs="Times New Roman"/>
      <w:color w:val="00000A"/>
      <w:sz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qFormat/>
    <w:rsid w:val="00DC1889"/>
    <w:rPr>
      <w:rFonts w:ascii="Calibri" w:hAnsi="Calibri"/>
      <w:b/>
      <w:bCs/>
      <w:sz w:val="24"/>
      <w:szCs w:val="24"/>
    </w:rPr>
  </w:style>
  <w:style w:type="character" w:styleId="nfaseSutil">
    <w:name w:val="Subtle Emphasis"/>
    <w:basedOn w:val="Fontepargpadro"/>
    <w:qFormat/>
    <w:rsid w:val="00DC1889"/>
    <w:rPr>
      <w:i/>
      <w:iCs/>
      <w:color w:val="404040"/>
    </w:rPr>
  </w:style>
  <w:style w:type="character" w:customStyle="1" w:styleId="TextodebaloChar">
    <w:name w:val="Texto de balão Char"/>
    <w:basedOn w:val="Fontepargpadro"/>
    <w:qFormat/>
    <w:rsid w:val="00DC1889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C18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DC1889"/>
    <w:pPr>
      <w:spacing w:after="140" w:line="288" w:lineRule="auto"/>
    </w:pPr>
  </w:style>
  <w:style w:type="paragraph" w:styleId="Lista">
    <w:name w:val="List"/>
    <w:basedOn w:val="Corpodotexto"/>
    <w:rsid w:val="00DC1889"/>
    <w:rPr>
      <w:rFonts w:cs="Mangal"/>
    </w:rPr>
  </w:style>
  <w:style w:type="paragraph" w:customStyle="1" w:styleId="Caption">
    <w:name w:val="Caption"/>
    <w:basedOn w:val="Normal"/>
    <w:qFormat/>
    <w:rsid w:val="00DC188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C1889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DC1889"/>
    <w:pPr>
      <w:spacing w:after="120"/>
    </w:pPr>
  </w:style>
  <w:style w:type="paragraph" w:customStyle="1" w:styleId="Ttuloprincipal">
    <w:name w:val="Título principal"/>
    <w:basedOn w:val="Normal"/>
    <w:qFormat/>
    <w:rsid w:val="00DC1889"/>
    <w:pPr>
      <w:spacing w:before="240" w:after="60"/>
    </w:pPr>
    <w:rPr>
      <w:b/>
      <w:bCs/>
    </w:rPr>
  </w:style>
  <w:style w:type="paragraph" w:styleId="Textodebalo">
    <w:name w:val="Balloon Text"/>
    <w:basedOn w:val="Normal"/>
    <w:qFormat/>
    <w:rsid w:val="00DC1889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Corpodotexto"/>
    <w:qFormat/>
    <w:rsid w:val="00DC1889"/>
  </w:style>
  <w:style w:type="paragraph" w:customStyle="1" w:styleId="Header">
    <w:name w:val="Header"/>
    <w:basedOn w:val="Normal"/>
    <w:rsid w:val="00DC1889"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nhideWhenUsed/>
    <w:rsid w:val="00C2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07AF"/>
    <w:rPr>
      <w:rFonts w:eastAsia="Calibri" w:cs="Times New Roman"/>
      <w:color w:val="00000A"/>
      <w:sz w:val="24"/>
      <w:lang w:eastAsia="en-US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C2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207AF"/>
    <w:rPr>
      <w:rFonts w:eastAsia="Calibri" w:cs="Times New Roman"/>
      <w:color w:val="00000A"/>
      <w:sz w:val="24"/>
      <w:lang w:eastAsia="en-US" w:bidi="ar-SA"/>
    </w:rPr>
  </w:style>
  <w:style w:type="character" w:customStyle="1" w:styleId="pspdfkit-6fq5ysqkmc2gc1fek9b659qfh8">
    <w:name w:val="pspdfkit-6fq5ysqkmc2gc1fek9b659qfh8"/>
    <w:basedOn w:val="Fontepargpadro"/>
    <w:rsid w:val="00C207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Janovik</dc:creator>
  <dc:description/>
  <cp:lastModifiedBy>andre.olmedo</cp:lastModifiedBy>
  <cp:revision>13</cp:revision>
  <cp:lastPrinted>2018-06-15T14:50:00Z</cp:lastPrinted>
  <dcterms:created xsi:type="dcterms:W3CDTF">2018-06-12T17:15:00Z</dcterms:created>
  <dcterms:modified xsi:type="dcterms:W3CDTF">2025-07-04T17:31:00Z</dcterms:modified>
  <dc:language>pt-BR</dc:language>
</cp:coreProperties>
</file>