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C3D" w:rsidRPr="004827F2" w:rsidRDefault="00E92C3D" w:rsidP="003D2490">
      <w:pPr>
        <w:spacing w:before="120" w:afterLines="120" w:line="312" w:lineRule="auto"/>
        <w:jc w:val="center"/>
        <w:rPr>
          <w:rFonts w:ascii="Arial" w:hAnsi="Arial" w:cs="Arial"/>
          <w:bCs/>
          <w:color w:val="000000"/>
          <w:sz w:val="20"/>
          <w:szCs w:val="20"/>
        </w:rPr>
      </w:pPr>
      <w:r w:rsidRPr="004827F2">
        <w:rPr>
          <w:rFonts w:ascii="Arial" w:hAnsi="Arial" w:cs="Arial"/>
          <w:color w:val="000000"/>
          <w:sz w:val="20"/>
          <w:szCs w:val="20"/>
        </w:rPr>
        <w:t>(</w:t>
      </w:r>
      <w:r>
        <w:rPr>
          <w:rFonts w:ascii="Arial" w:hAnsi="Arial" w:cs="Arial"/>
          <w:color w:val="000000"/>
          <w:sz w:val="20"/>
          <w:szCs w:val="20"/>
        </w:rPr>
        <w:t>Expediente</w:t>
      </w:r>
      <w:r w:rsidRPr="004827F2">
        <w:rPr>
          <w:rFonts w:ascii="Arial" w:hAnsi="Arial" w:cs="Arial"/>
          <w:color w:val="000000"/>
          <w:sz w:val="20"/>
          <w:szCs w:val="20"/>
        </w:rPr>
        <w:t xml:space="preserve"> Administrativo n</w:t>
      </w:r>
      <w:r w:rsidRPr="004827F2">
        <w:rPr>
          <w:rFonts w:ascii="Arial" w:hAnsi="Arial" w:cs="Arial"/>
          <w:bCs/>
          <w:color w:val="000000"/>
          <w:sz w:val="20"/>
          <w:szCs w:val="20"/>
        </w:rPr>
        <w:t>°</w:t>
      </w:r>
      <w:r w:rsidR="007A60BB">
        <w:rPr>
          <w:rFonts w:ascii="Arial" w:hAnsi="Arial" w:cs="Arial"/>
          <w:bCs/>
          <w:color w:val="000000"/>
          <w:sz w:val="20"/>
          <w:szCs w:val="20"/>
        </w:rPr>
        <w:t xml:space="preserve"> </w:t>
      </w:r>
      <w:r w:rsidR="003D2490">
        <w:rPr>
          <w:rFonts w:ascii="Arial" w:hAnsi="Arial" w:cs="Arial"/>
          <w:bCs/>
          <w:i/>
          <w:iCs/>
          <w:color w:val="FF0000"/>
          <w:sz w:val="20"/>
          <w:szCs w:val="20"/>
        </w:rPr>
        <w:t>25447</w:t>
      </w:r>
      <w:r w:rsidRPr="00170C67">
        <w:rPr>
          <w:rFonts w:ascii="Arial" w:hAnsi="Arial" w:cs="Arial"/>
          <w:bCs/>
          <w:sz w:val="20"/>
          <w:szCs w:val="20"/>
        </w:rPr>
        <w:t>/</w:t>
      </w:r>
      <w:r w:rsidR="003D2490">
        <w:rPr>
          <w:rFonts w:ascii="Arial" w:hAnsi="Arial" w:cs="Arial"/>
          <w:bCs/>
          <w:i/>
          <w:iCs/>
          <w:color w:val="FF0000"/>
          <w:sz w:val="20"/>
          <w:szCs w:val="20"/>
        </w:rPr>
        <w:t>2026</w:t>
      </w:r>
      <w:r w:rsidRPr="004827F2">
        <w:rPr>
          <w:rFonts w:ascii="Arial" w:hAnsi="Arial" w:cs="Arial"/>
          <w:bCs/>
          <w:color w:val="000000"/>
          <w:sz w:val="20"/>
          <w:szCs w:val="20"/>
        </w:rPr>
        <w:t>)</w:t>
      </w:r>
    </w:p>
    <w:p w:rsidR="00E92C3D" w:rsidRPr="004827F2" w:rsidRDefault="00E92C3D" w:rsidP="003D2490">
      <w:pPr>
        <w:pStyle w:val="Prembulo"/>
        <w:spacing w:before="120" w:afterLines="120" w:line="312" w:lineRule="auto"/>
        <w:rPr>
          <w:bCs w:val="0"/>
        </w:rPr>
      </w:pPr>
      <w:r w:rsidRPr="004827F2">
        <w:rPr>
          <w:bCs w:val="0"/>
        </w:rPr>
        <w:t xml:space="preserve">CONTRATO ADMINISTRATIVO Nº </w:t>
      </w:r>
      <w:proofErr w:type="spellStart"/>
      <w:r w:rsidRPr="00170C67">
        <w:rPr>
          <w:bCs w:val="0"/>
          <w:i/>
          <w:iCs/>
          <w:color w:val="FF0000"/>
        </w:rPr>
        <w:t>xx</w:t>
      </w:r>
      <w:proofErr w:type="spellEnd"/>
      <w:r>
        <w:rPr>
          <w:bCs w:val="0"/>
        </w:rPr>
        <w:t>/</w:t>
      </w:r>
      <w:proofErr w:type="spellStart"/>
      <w:r w:rsidRPr="00170C67">
        <w:rPr>
          <w:bCs w:val="0"/>
          <w:i/>
          <w:iCs/>
          <w:color w:val="FF0000"/>
        </w:rPr>
        <w:t>xxxx</w:t>
      </w:r>
      <w:proofErr w:type="spellEnd"/>
      <w:r>
        <w:rPr>
          <w:bCs w:val="0"/>
        </w:rPr>
        <w:t xml:space="preserve">, QUE FAZEM ENTRE A </w:t>
      </w:r>
      <w:r w:rsidRPr="00066ABE">
        <w:rPr>
          <w:bCs w:val="0"/>
        </w:rPr>
        <w:t>PREFEITURA DE SAPUCAIA DO SUL</w:t>
      </w:r>
      <w:r w:rsidRPr="004827F2">
        <w:rPr>
          <w:bCs w:val="0"/>
        </w:rPr>
        <w:t xml:space="preserve"> E .............................................................  </w:t>
      </w:r>
    </w:p>
    <w:p w:rsidR="00E92C3D" w:rsidRPr="004827F2" w:rsidRDefault="00E92C3D" w:rsidP="00E92C3D">
      <w:pPr>
        <w:spacing w:before="120" w:after="120" w:line="276" w:lineRule="auto"/>
        <w:ind w:firstLine="1418"/>
        <w:jc w:val="both"/>
        <w:rPr>
          <w:rFonts w:ascii="Arial" w:eastAsia="Arial" w:hAnsi="Arial" w:cs="Arial"/>
          <w:sz w:val="20"/>
          <w:szCs w:val="20"/>
        </w:rPr>
      </w:pPr>
      <w:r w:rsidRPr="00A86F57">
        <w:rPr>
          <w:rFonts w:ascii="Arial" w:eastAsia="Arial" w:hAnsi="Arial" w:cs="Arial"/>
          <w:sz w:val="20"/>
          <w:szCs w:val="20"/>
        </w:rPr>
        <w:t>O Município de Sapucaia do Sul</w:t>
      </w:r>
      <w:r>
        <w:rPr>
          <w:rFonts w:ascii="Arial" w:eastAsia="Arial" w:hAnsi="Arial" w:cs="Arial"/>
          <w:sz w:val="20"/>
          <w:szCs w:val="20"/>
        </w:rPr>
        <w:t>/RS</w:t>
      </w:r>
      <w:r w:rsidRPr="00A86F57">
        <w:rPr>
          <w:rFonts w:ascii="Arial" w:eastAsia="Arial" w:hAnsi="Arial" w:cs="Arial"/>
          <w:sz w:val="20"/>
          <w:szCs w:val="20"/>
        </w:rPr>
        <w:t xml:space="preserve">, inscrito no CNPJ/MF sob o nº. 88.185.020/0001-25, neste ato representado pelo Prefeito Municipal, Sr. </w:t>
      </w:r>
      <w:r w:rsidR="00C8449B">
        <w:rPr>
          <w:rFonts w:ascii="Arial" w:eastAsia="Arial" w:hAnsi="Arial" w:cs="Arial"/>
          <w:sz w:val="20"/>
          <w:szCs w:val="20"/>
        </w:rPr>
        <w:t>José Nestor de Oliveira Bernardes</w:t>
      </w:r>
      <w:r w:rsidRPr="00A86F57">
        <w:rPr>
          <w:rFonts w:ascii="Arial" w:eastAsia="Arial" w:hAnsi="Arial" w:cs="Arial"/>
          <w:sz w:val="20"/>
          <w:szCs w:val="20"/>
        </w:rPr>
        <w:t>, no uso de suas atribuições, neste ato denominado simplesmente CONTRATANTE</w:t>
      </w:r>
      <w:r>
        <w:rPr>
          <w:rFonts w:ascii="Arial" w:eastAsia="Arial" w:hAnsi="Arial" w:cs="Arial"/>
          <w:sz w:val="20"/>
          <w:szCs w:val="20"/>
        </w:rPr>
        <w:t xml:space="preserve">, </w:t>
      </w:r>
      <w:r w:rsidRPr="004827F2">
        <w:rPr>
          <w:rFonts w:ascii="Arial" w:eastAsia="Arial" w:hAnsi="Arial" w:cs="Arial"/>
          <w:sz w:val="20"/>
          <w:szCs w:val="20"/>
        </w:rPr>
        <w:t xml:space="preserve">e </w:t>
      </w:r>
      <w:proofErr w:type="gramStart"/>
      <w:r w:rsidRPr="004827F2">
        <w:rPr>
          <w:rFonts w:ascii="Arial" w:eastAsia="Arial" w:hAnsi="Arial" w:cs="Arial"/>
          <w:sz w:val="20"/>
          <w:szCs w:val="20"/>
        </w:rPr>
        <w:t>o(</w:t>
      </w:r>
      <w:proofErr w:type="gramEnd"/>
      <w:r w:rsidRPr="004827F2">
        <w:rPr>
          <w:rFonts w:ascii="Arial" w:eastAsia="Arial" w:hAnsi="Arial" w:cs="Arial"/>
          <w:sz w:val="20"/>
          <w:szCs w:val="20"/>
        </w:rPr>
        <w:t xml:space="preserve">a) </w:t>
      </w:r>
      <w:r w:rsidRPr="00E31C91">
        <w:rPr>
          <w:rFonts w:ascii="Arial" w:eastAsia="Arial" w:hAnsi="Arial" w:cs="Arial"/>
          <w:i/>
          <w:iCs/>
          <w:color w:val="FF0000"/>
          <w:sz w:val="20"/>
          <w:szCs w:val="20"/>
        </w:rPr>
        <w:t>[</w:t>
      </w:r>
      <w:r>
        <w:rPr>
          <w:rFonts w:ascii="Arial" w:eastAsia="Arial" w:hAnsi="Arial" w:cs="Arial"/>
          <w:i/>
          <w:iCs/>
          <w:color w:val="FF0000"/>
          <w:sz w:val="20"/>
          <w:szCs w:val="20"/>
        </w:rPr>
        <w:t>CONTRATADO</w:t>
      </w:r>
      <w:r w:rsidRPr="00E31C91">
        <w:rPr>
          <w:rFonts w:ascii="Arial" w:eastAsia="Arial" w:hAnsi="Arial" w:cs="Arial"/>
          <w:i/>
          <w:iCs/>
          <w:color w:val="FF0000"/>
          <w:sz w:val="20"/>
          <w:szCs w:val="20"/>
        </w:rPr>
        <w:t>]</w:t>
      </w:r>
      <w:r w:rsidRPr="004827F2">
        <w:rPr>
          <w:rFonts w:ascii="Arial" w:eastAsia="Arial" w:hAnsi="Arial" w:cs="Arial"/>
          <w:color w:val="FF0000"/>
          <w:sz w:val="20"/>
          <w:szCs w:val="20"/>
        </w:rPr>
        <w:t>,</w:t>
      </w:r>
      <w:r w:rsidR="007A60BB">
        <w:rPr>
          <w:rFonts w:ascii="Arial" w:eastAsia="Arial" w:hAnsi="Arial" w:cs="Arial"/>
          <w:color w:val="FF0000"/>
          <w:sz w:val="20"/>
          <w:szCs w:val="20"/>
        </w:rPr>
        <w:t xml:space="preserve"> </w:t>
      </w:r>
      <w:r w:rsidRPr="005C458C">
        <w:rPr>
          <w:rFonts w:ascii="Arial" w:hAnsi="Arial"/>
          <w:sz w:val="20"/>
        </w:rPr>
        <w:t>inscrito(a) no CNPJ/MF sob o nº</w:t>
      </w:r>
      <w:r w:rsidRPr="00C2218B">
        <w:rPr>
          <w:rFonts w:ascii="Arial" w:eastAsia="Arial" w:hAnsi="Arial" w:cs="Arial"/>
          <w:i/>
          <w:iCs/>
          <w:color w:val="FF0000"/>
          <w:sz w:val="20"/>
          <w:szCs w:val="20"/>
        </w:rPr>
        <w:t>[CNPJ]</w:t>
      </w:r>
      <w:r>
        <w:rPr>
          <w:rFonts w:ascii="Arial" w:eastAsia="Arial" w:hAnsi="Arial" w:cs="Arial"/>
          <w:i/>
          <w:iCs/>
          <w:color w:val="FF0000"/>
          <w:sz w:val="20"/>
          <w:szCs w:val="20"/>
        </w:rPr>
        <w:t>,</w:t>
      </w:r>
      <w:r w:rsidRPr="005C458C">
        <w:rPr>
          <w:rFonts w:ascii="Arial" w:hAnsi="Arial"/>
          <w:sz w:val="20"/>
        </w:rPr>
        <w:t>sediado(a) na</w:t>
      </w:r>
      <w:r w:rsidRPr="00732171">
        <w:rPr>
          <w:rFonts w:ascii="Arial" w:eastAsia="Arial" w:hAnsi="Arial" w:cs="Arial"/>
          <w:i/>
          <w:iCs/>
          <w:color w:val="FF0000"/>
          <w:sz w:val="20"/>
          <w:szCs w:val="20"/>
        </w:rPr>
        <w:t>[endereço]</w:t>
      </w:r>
      <w:r w:rsidRPr="004827F2">
        <w:rPr>
          <w:rFonts w:ascii="Arial" w:eastAsia="Arial" w:hAnsi="Arial" w:cs="Arial"/>
          <w:sz w:val="20"/>
          <w:szCs w:val="20"/>
        </w:rPr>
        <w:t xml:space="preserve">, na cidade de </w:t>
      </w:r>
      <w:r w:rsidRPr="00C2218B">
        <w:rPr>
          <w:rFonts w:ascii="Arial" w:eastAsia="Arial" w:hAnsi="Arial" w:cs="Arial"/>
          <w:i/>
          <w:iCs/>
          <w:color w:val="FF0000"/>
          <w:sz w:val="20"/>
          <w:szCs w:val="20"/>
        </w:rPr>
        <w:t>[cidade]</w:t>
      </w:r>
      <w:r>
        <w:rPr>
          <w:rFonts w:ascii="Arial" w:eastAsia="Arial" w:hAnsi="Arial" w:cs="Arial"/>
          <w:sz w:val="20"/>
          <w:szCs w:val="20"/>
        </w:rPr>
        <w:t>/</w:t>
      </w:r>
      <w:r w:rsidRPr="00C2218B">
        <w:rPr>
          <w:rFonts w:ascii="Arial" w:eastAsia="Arial" w:hAnsi="Arial" w:cs="Arial"/>
          <w:i/>
          <w:iCs/>
          <w:color w:val="FF0000"/>
          <w:sz w:val="20"/>
          <w:szCs w:val="20"/>
        </w:rPr>
        <w:t>[UF]</w:t>
      </w:r>
      <w:r w:rsidRPr="004827F2">
        <w:rPr>
          <w:rFonts w:ascii="Arial" w:eastAsia="Arial" w:hAnsi="Arial" w:cs="Arial"/>
          <w:sz w:val="20"/>
          <w:szCs w:val="20"/>
        </w:rPr>
        <w:t xml:space="preserve">, doravante designado </w:t>
      </w:r>
      <w:r>
        <w:rPr>
          <w:rFonts w:ascii="Arial" w:eastAsia="Arial" w:hAnsi="Arial" w:cs="Arial"/>
          <w:sz w:val="20"/>
          <w:szCs w:val="20"/>
        </w:rPr>
        <w:t>CONTRATADO</w:t>
      </w:r>
      <w:r w:rsidRPr="004827F2">
        <w:rPr>
          <w:rFonts w:ascii="Arial" w:eastAsia="Arial" w:hAnsi="Arial" w:cs="Arial"/>
          <w:sz w:val="20"/>
          <w:szCs w:val="20"/>
        </w:rPr>
        <w:t xml:space="preserve">, </w:t>
      </w:r>
      <w:r w:rsidRPr="005C458C">
        <w:rPr>
          <w:rFonts w:ascii="Arial" w:hAnsi="Arial"/>
          <w:sz w:val="20"/>
        </w:rPr>
        <w:t xml:space="preserve">neste ato representado(a) por </w:t>
      </w:r>
      <w:r w:rsidRPr="00AF6EE0">
        <w:rPr>
          <w:rFonts w:ascii="Arial" w:eastAsia="Arial" w:hAnsi="Arial" w:cs="Arial"/>
          <w:i/>
          <w:iCs/>
          <w:color w:val="FF0000"/>
          <w:sz w:val="20"/>
          <w:szCs w:val="20"/>
        </w:rPr>
        <w:t>[</w:t>
      </w:r>
      <w:r w:rsidRPr="005C458C">
        <w:rPr>
          <w:rFonts w:ascii="Arial" w:hAnsi="Arial"/>
          <w:i/>
          <w:color w:val="FF0000"/>
          <w:sz w:val="20"/>
        </w:rPr>
        <w:t xml:space="preserve">nome e função no </w:t>
      </w:r>
      <w:r>
        <w:rPr>
          <w:rFonts w:ascii="Arial" w:hAnsi="Arial"/>
          <w:i/>
          <w:color w:val="FF0000"/>
          <w:sz w:val="20"/>
        </w:rPr>
        <w:t>CONTRATADO</w:t>
      </w:r>
      <w:r w:rsidRPr="00AF6EE0">
        <w:rPr>
          <w:rFonts w:ascii="Arial" w:eastAsia="Arial" w:hAnsi="Arial" w:cs="Arial"/>
          <w:i/>
          <w:iCs/>
          <w:color w:val="FF0000"/>
          <w:sz w:val="20"/>
          <w:szCs w:val="20"/>
        </w:rPr>
        <w:t>]</w:t>
      </w:r>
      <w:r w:rsidRPr="004827F2">
        <w:rPr>
          <w:rFonts w:ascii="Arial" w:eastAsia="Arial" w:hAnsi="Arial" w:cs="Arial"/>
          <w:sz w:val="20"/>
          <w:szCs w:val="20"/>
        </w:rPr>
        <w:t xml:space="preserve">, </w:t>
      </w:r>
      <w:r w:rsidRPr="005C458C">
        <w:rPr>
          <w:rFonts w:ascii="Arial" w:hAnsi="Arial"/>
          <w:sz w:val="20"/>
        </w:rPr>
        <w:t>conforme</w:t>
      </w:r>
      <w:r>
        <w:rPr>
          <w:rFonts w:ascii="Arial" w:eastAsia="Arial" w:hAnsi="Arial" w:cs="Arial"/>
          <w:i/>
          <w:iCs/>
          <w:color w:val="FF0000"/>
          <w:sz w:val="20"/>
          <w:szCs w:val="20"/>
        </w:rPr>
        <w:t>[</w:t>
      </w:r>
      <w:r w:rsidRPr="004827F2">
        <w:rPr>
          <w:rFonts w:ascii="Arial" w:eastAsia="Arial" w:hAnsi="Arial" w:cs="Arial"/>
          <w:i/>
          <w:iCs/>
          <w:color w:val="FF0000"/>
          <w:sz w:val="20"/>
          <w:szCs w:val="20"/>
        </w:rPr>
        <w:t>atos constitutivos da empresa</w:t>
      </w:r>
      <w:r>
        <w:rPr>
          <w:rFonts w:ascii="Arial" w:eastAsia="Arial" w:hAnsi="Arial" w:cs="Arial"/>
          <w:i/>
          <w:iCs/>
          <w:color w:val="FF0000"/>
          <w:sz w:val="20"/>
          <w:szCs w:val="20"/>
        </w:rPr>
        <w:t>]</w:t>
      </w:r>
      <w:r w:rsidR="007A60BB">
        <w:rPr>
          <w:rFonts w:ascii="Arial" w:eastAsia="Arial" w:hAnsi="Arial" w:cs="Arial"/>
          <w:i/>
          <w:iCs/>
          <w:color w:val="FF0000"/>
          <w:sz w:val="20"/>
          <w:szCs w:val="20"/>
        </w:rPr>
        <w:t xml:space="preserve"> </w:t>
      </w:r>
      <w:r w:rsidRPr="004827F2">
        <w:rPr>
          <w:rFonts w:ascii="Arial" w:eastAsia="Arial" w:hAnsi="Arial" w:cs="Arial"/>
          <w:b/>
          <w:bCs/>
          <w:i/>
          <w:iCs/>
          <w:color w:val="FF0000"/>
          <w:sz w:val="20"/>
          <w:szCs w:val="20"/>
        </w:rPr>
        <w:t>OU</w:t>
      </w:r>
      <w:r w:rsidR="007A60BB">
        <w:rPr>
          <w:rFonts w:ascii="Arial" w:eastAsia="Arial" w:hAnsi="Arial" w:cs="Arial"/>
          <w:b/>
          <w:bCs/>
          <w:i/>
          <w:iCs/>
          <w:color w:val="FF0000"/>
          <w:sz w:val="20"/>
          <w:szCs w:val="20"/>
        </w:rPr>
        <w:t xml:space="preserve"> </w:t>
      </w:r>
      <w:r>
        <w:rPr>
          <w:rFonts w:ascii="Arial" w:eastAsia="Arial" w:hAnsi="Arial" w:cs="Arial"/>
          <w:i/>
          <w:iCs/>
          <w:color w:val="FF0000"/>
          <w:sz w:val="20"/>
          <w:szCs w:val="20"/>
        </w:rPr>
        <w:t>[</w:t>
      </w:r>
      <w:r w:rsidRPr="004827F2">
        <w:rPr>
          <w:rFonts w:ascii="Arial" w:eastAsia="Arial" w:hAnsi="Arial" w:cs="Arial"/>
          <w:i/>
          <w:iCs/>
          <w:color w:val="FF0000"/>
          <w:sz w:val="20"/>
          <w:szCs w:val="20"/>
        </w:rPr>
        <w:t>procuração apresentada nos autos</w:t>
      </w:r>
      <w:r>
        <w:rPr>
          <w:rFonts w:ascii="Arial" w:eastAsia="Arial" w:hAnsi="Arial" w:cs="Arial"/>
          <w:i/>
          <w:iCs/>
          <w:color w:val="FF0000"/>
          <w:sz w:val="20"/>
          <w:szCs w:val="20"/>
        </w:rPr>
        <w:t>]</w:t>
      </w:r>
      <w:r w:rsidRPr="004827F2">
        <w:rPr>
          <w:rFonts w:ascii="Arial" w:eastAsia="Arial" w:hAnsi="Arial" w:cs="Arial"/>
          <w:i/>
          <w:iCs/>
          <w:color w:val="FF0000"/>
          <w:sz w:val="20"/>
          <w:szCs w:val="20"/>
        </w:rPr>
        <w:t xml:space="preserve">, </w:t>
      </w:r>
      <w:r w:rsidRPr="004827F2">
        <w:rPr>
          <w:rFonts w:ascii="Arial" w:eastAsia="Arial" w:hAnsi="Arial" w:cs="Arial"/>
          <w:sz w:val="20"/>
          <w:szCs w:val="20"/>
        </w:rPr>
        <w:t>tendo em vista o que consta no Processo nº</w:t>
      </w:r>
      <w:r w:rsidR="007A60BB">
        <w:rPr>
          <w:rFonts w:ascii="Arial" w:eastAsia="Arial" w:hAnsi="Arial" w:cs="Arial"/>
          <w:sz w:val="20"/>
          <w:szCs w:val="20"/>
        </w:rPr>
        <w:t xml:space="preserve"> </w:t>
      </w:r>
      <w:r w:rsidR="003D2490">
        <w:rPr>
          <w:rFonts w:ascii="Arial" w:hAnsi="Arial" w:cs="Arial"/>
          <w:bCs/>
          <w:i/>
          <w:iCs/>
          <w:color w:val="FF0000"/>
          <w:sz w:val="20"/>
          <w:szCs w:val="20"/>
        </w:rPr>
        <w:t>25447/2026</w:t>
      </w:r>
      <w:r w:rsidR="007A60BB">
        <w:rPr>
          <w:rFonts w:ascii="Arial" w:hAnsi="Arial" w:cs="Arial"/>
          <w:bCs/>
          <w:i/>
          <w:iCs/>
          <w:color w:val="FF0000"/>
          <w:sz w:val="20"/>
          <w:szCs w:val="20"/>
        </w:rPr>
        <w:t xml:space="preserve"> </w:t>
      </w:r>
      <w:r w:rsidRPr="004827F2">
        <w:rPr>
          <w:rFonts w:ascii="Arial" w:eastAsia="Arial" w:hAnsi="Arial" w:cs="Arial"/>
          <w:sz w:val="20"/>
          <w:szCs w:val="20"/>
        </w:rPr>
        <w:t xml:space="preserve">e em observância às disposições da </w:t>
      </w:r>
      <w:r w:rsidRPr="00AF6EE0">
        <w:rPr>
          <w:rFonts w:ascii="Arial" w:eastAsia="Arial" w:hAnsi="Arial" w:cs="Arial"/>
          <w:sz w:val="20"/>
          <w:szCs w:val="20"/>
        </w:rPr>
        <w:t>Lei nº 14.133, de 1º de abril de 2021</w:t>
      </w:r>
      <w:r w:rsidRPr="004827F2">
        <w:rPr>
          <w:rFonts w:ascii="Arial" w:eastAsia="Arial" w:hAnsi="Arial" w:cs="Arial"/>
          <w:sz w:val="20"/>
          <w:szCs w:val="20"/>
        </w:rPr>
        <w:t xml:space="preserve">, e demais legislação aplicável, resolvem celebrar o presente Termo de Contrato, decorrente </w:t>
      </w:r>
      <w:r w:rsidRPr="005C458C">
        <w:rPr>
          <w:rFonts w:ascii="Arial" w:hAnsi="Arial"/>
          <w:sz w:val="20"/>
        </w:rPr>
        <w:t>do</w:t>
      </w:r>
      <w:r w:rsidRPr="005446FF">
        <w:rPr>
          <w:rFonts w:ascii="Arial" w:eastAsia="Arial" w:hAnsi="Arial" w:cs="Arial"/>
          <w:sz w:val="20"/>
          <w:szCs w:val="20"/>
        </w:rPr>
        <w:t>(a)</w:t>
      </w:r>
      <w:r w:rsidR="00C75D8F">
        <w:rPr>
          <w:rFonts w:ascii="Arial" w:eastAsia="Arial" w:hAnsi="Arial" w:cs="Arial"/>
          <w:sz w:val="20"/>
          <w:szCs w:val="20"/>
        </w:rPr>
        <w:t xml:space="preserve"> </w:t>
      </w:r>
      <w:r w:rsidR="00C75D8F" w:rsidRPr="002518FA">
        <w:rPr>
          <w:rStyle w:val="normaltextrun"/>
          <w:i/>
          <w:iCs/>
          <w:color w:val="FF0000"/>
          <w:bdr w:val="none" w:sz="0" w:space="0" w:color="auto" w:frame="1"/>
        </w:rPr>
        <w:t xml:space="preserve">Dispensa </w:t>
      </w:r>
      <w:r w:rsidR="003D2490">
        <w:rPr>
          <w:rStyle w:val="normaltextrun"/>
          <w:i/>
          <w:iCs/>
          <w:color w:val="FF0000"/>
          <w:bdr w:val="none" w:sz="0" w:space="0" w:color="auto" w:frame="1"/>
        </w:rPr>
        <w:t>Eletrônica</w:t>
      </w:r>
      <w:r w:rsidR="00C75D8F">
        <w:rPr>
          <w:rStyle w:val="normaltextrun"/>
          <w:i/>
          <w:iCs/>
          <w:color w:val="FF0000"/>
          <w:bdr w:val="none" w:sz="0" w:space="0" w:color="auto" w:frame="1"/>
        </w:rPr>
        <w:t xml:space="preserve"> </w:t>
      </w:r>
      <w:r w:rsidRPr="005446FF">
        <w:rPr>
          <w:rFonts w:ascii="Arial" w:eastAsia="Arial" w:hAnsi="Arial" w:cs="Arial"/>
          <w:sz w:val="20"/>
          <w:szCs w:val="20"/>
        </w:rPr>
        <w:t>nº</w:t>
      </w:r>
      <w:r w:rsidR="006E5A27">
        <w:rPr>
          <w:rFonts w:ascii="Arial" w:eastAsia="Arial" w:hAnsi="Arial" w:cs="Arial"/>
          <w:sz w:val="20"/>
          <w:szCs w:val="20"/>
        </w:rPr>
        <w:t xml:space="preserve"> </w:t>
      </w:r>
      <w:r w:rsidR="003D2490">
        <w:rPr>
          <w:rFonts w:ascii="Arial" w:eastAsia="Arial" w:hAnsi="Arial" w:cs="Arial"/>
          <w:i/>
          <w:iCs/>
          <w:color w:val="FF0000"/>
          <w:sz w:val="20"/>
          <w:szCs w:val="20"/>
        </w:rPr>
        <w:t>33</w:t>
      </w:r>
      <w:r>
        <w:rPr>
          <w:rFonts w:ascii="Arial" w:eastAsia="Arial" w:hAnsi="Arial" w:cs="Arial"/>
          <w:i/>
          <w:iCs/>
          <w:color w:val="FF0000"/>
          <w:sz w:val="20"/>
          <w:szCs w:val="20"/>
        </w:rPr>
        <w:t>/</w:t>
      </w:r>
      <w:r w:rsidR="003D2490">
        <w:rPr>
          <w:rFonts w:ascii="Arial" w:eastAsia="Arial" w:hAnsi="Arial" w:cs="Arial"/>
          <w:i/>
          <w:iCs/>
          <w:color w:val="FF0000"/>
          <w:sz w:val="20"/>
          <w:szCs w:val="20"/>
        </w:rPr>
        <w:t>2026</w:t>
      </w:r>
      <w:r w:rsidRPr="004827F2">
        <w:rPr>
          <w:rFonts w:ascii="Arial" w:eastAsia="Arial" w:hAnsi="Arial" w:cs="Arial"/>
          <w:sz w:val="20"/>
          <w:szCs w:val="20"/>
        </w:rPr>
        <w:t>, mediante as cláusulas e condições a seguir enunciadas.</w:t>
      </w:r>
    </w:p>
    <w:p w:rsidR="00E92C3D" w:rsidRPr="00F9534B" w:rsidRDefault="00E92C3D" w:rsidP="0083420C">
      <w:pPr>
        <w:pStyle w:val="Nivel01"/>
        <w:numPr>
          <w:ilvl w:val="0"/>
          <w:numId w:val="0"/>
        </w:numPr>
      </w:pPr>
      <w:r w:rsidRPr="00F9534B">
        <w:t>CLÁUSULA PRIMEIRA – OBJETO</w:t>
      </w:r>
    </w:p>
    <w:p w:rsidR="00E92C3D" w:rsidRPr="004827F2" w:rsidRDefault="00E92C3D" w:rsidP="00E92C3D">
      <w:pPr>
        <w:pStyle w:val="Nivel2"/>
      </w:pPr>
      <w:r w:rsidRPr="004827F2">
        <w:t xml:space="preserve">O objeto </w:t>
      </w:r>
      <w:r w:rsidRPr="004E64AA">
        <w:t>do</w:t>
      </w:r>
      <w:r w:rsidRPr="004827F2">
        <w:t xml:space="preserve"> presente instrumento é a </w:t>
      </w:r>
      <w:r w:rsidR="003D2490">
        <w:t xml:space="preserve">contratação de empresa especializada para a elaboração do Programa de Controle Médico de Saúde Ocupacional (PCMSO), em cento e quarenta e três (143) cargos e quinhentos e vinte e dois (522) setores abrangendo as Secretarias de Gabinete do Prefeito, Procuradoria Geral do Município, Governo e Articulações, Administração, Finanças, Planejamento Urbano, Trabalho e Geração de Renda, Habitação, Obras e Serviços públicos, Segurança pública e </w:t>
      </w:r>
      <w:proofErr w:type="gramStart"/>
      <w:r w:rsidR="003D2490">
        <w:t>Transito,</w:t>
      </w:r>
      <w:proofErr w:type="gramEnd"/>
      <w:r w:rsidR="003D2490">
        <w:t xml:space="preserve"> Transporte e Mobilidade, Desenvolvimento </w:t>
      </w:r>
      <w:proofErr w:type="spellStart"/>
      <w:r w:rsidR="003D2490">
        <w:t>Economico</w:t>
      </w:r>
      <w:proofErr w:type="spellEnd"/>
      <w:r w:rsidR="003D2490">
        <w:t xml:space="preserve"> e Inovação, Meio Ambiente, Cultura e Turismo, Saúde, Esporte e Lazer, Educação e Proteção e Desenvolvimento Social; com todos os preceitos descritos conforme a NR 7, tendo como base o PGR em vigor</w:t>
      </w:r>
      <w:r>
        <w:t>,</w:t>
      </w:r>
      <w:r w:rsidRPr="004827F2">
        <w:t xml:space="preserve"> nas condições estabelecidas no Termo de Referência</w:t>
      </w:r>
      <w:r w:rsidR="004E28B0">
        <w:t xml:space="preserve"> (anexo único)</w:t>
      </w:r>
      <w:r w:rsidRPr="004827F2">
        <w:t>.</w:t>
      </w:r>
    </w:p>
    <w:p w:rsidR="00E92C3D" w:rsidRPr="004827F2" w:rsidRDefault="00E92C3D" w:rsidP="00E92C3D">
      <w:pPr>
        <w:pStyle w:val="Nivel2"/>
      </w:pPr>
      <w:r w:rsidRPr="004827F2">
        <w:t xml:space="preserve">Vinculam </w:t>
      </w:r>
      <w:r w:rsidRPr="004E64AA">
        <w:t>esta</w:t>
      </w:r>
      <w:r w:rsidRPr="004827F2">
        <w:t xml:space="preserve"> contratação, independentemente de transcrição:</w:t>
      </w:r>
    </w:p>
    <w:p w:rsidR="00E92C3D" w:rsidRPr="004827F2" w:rsidRDefault="00E92C3D" w:rsidP="00E92C3D">
      <w:pPr>
        <w:pStyle w:val="Nivel3"/>
      </w:pPr>
      <w:r w:rsidRPr="004827F2">
        <w:t xml:space="preserve">O </w:t>
      </w:r>
      <w:r w:rsidRPr="004E64AA">
        <w:t>Termo</w:t>
      </w:r>
      <w:r w:rsidRPr="004827F2">
        <w:t xml:space="preserve"> de Referência;</w:t>
      </w:r>
    </w:p>
    <w:p w:rsidR="00E92C3D" w:rsidRPr="004827F2" w:rsidRDefault="0047505C" w:rsidP="00E92C3D">
      <w:pPr>
        <w:pStyle w:val="Nivel3"/>
      </w:pPr>
      <w:r w:rsidRPr="007D624B">
        <w:rPr>
          <w:i/>
          <w:iCs/>
          <w:color w:val="EE0000"/>
        </w:rPr>
        <w:t xml:space="preserve">O Edital da Licitação OU </w:t>
      </w:r>
      <w:r w:rsidRPr="007D624B">
        <w:rPr>
          <w:rStyle w:val="normaltextrun"/>
          <w:i/>
          <w:iCs/>
          <w:color w:val="EE0000"/>
          <w:shd w:val="clear" w:color="auto" w:fill="FFFFFF"/>
        </w:rPr>
        <w:t>A Autorização de Contratação Direta e/ou o Aviso de Dispensa Eletrônica, caso existentes;</w:t>
      </w:r>
    </w:p>
    <w:p w:rsidR="00E92C3D" w:rsidRPr="004827F2" w:rsidRDefault="00E92C3D" w:rsidP="00E92C3D">
      <w:pPr>
        <w:pStyle w:val="Nivel3"/>
      </w:pPr>
      <w:r w:rsidRPr="004827F2">
        <w:t xml:space="preserve">A </w:t>
      </w:r>
      <w:r w:rsidRPr="004E64AA">
        <w:t>Proposta</w:t>
      </w:r>
      <w:r w:rsidRPr="004827F2">
        <w:t xml:space="preserve"> do </w:t>
      </w:r>
      <w:r>
        <w:t>CONTRATADO</w:t>
      </w:r>
      <w:r w:rsidRPr="004827F2">
        <w:t>;</w:t>
      </w:r>
    </w:p>
    <w:p w:rsidR="00E92C3D" w:rsidRPr="004827F2" w:rsidRDefault="00E92C3D" w:rsidP="00E92C3D">
      <w:pPr>
        <w:pStyle w:val="Nivel3"/>
      </w:pPr>
      <w:r w:rsidRPr="004827F2">
        <w:t xml:space="preserve">Eventuais </w:t>
      </w:r>
      <w:r w:rsidRPr="004E64AA">
        <w:t>anexos</w:t>
      </w:r>
      <w:r w:rsidRPr="004827F2">
        <w:t xml:space="preserve"> dos documentos supracitados.</w:t>
      </w:r>
    </w:p>
    <w:p w:rsidR="00E92C3D" w:rsidRPr="004827F2" w:rsidRDefault="00E92C3D" w:rsidP="00E92C3D">
      <w:pPr>
        <w:pStyle w:val="Nivel01"/>
        <w:rPr>
          <w:color w:val="FFFFFF" w:themeColor="background1"/>
        </w:rPr>
      </w:pPr>
      <w:r w:rsidRPr="004827F2">
        <w:t>CLÁUSULA SEGUNDA – VIGÊNCIA E PRORROGAÇÃO</w:t>
      </w:r>
    </w:p>
    <w:p w:rsidR="005A6793" w:rsidRPr="004827F2" w:rsidRDefault="005A6793" w:rsidP="005A6793">
      <w:pPr>
        <w:pStyle w:val="Nvel2-Red"/>
      </w:pPr>
      <w:r w:rsidRPr="004827F2">
        <w:t xml:space="preserve">O prazo de vigência da contratação é de </w:t>
      </w:r>
      <w:r w:rsidR="0083420C">
        <w:rPr>
          <w:b/>
          <w:bCs/>
        </w:rPr>
        <w:t>12 (doze) meses</w:t>
      </w:r>
      <w:r w:rsidRPr="004827F2">
        <w:t xml:space="preserve"> contados </w:t>
      </w:r>
      <w:r w:rsidR="0083420C">
        <w:t>da assinatura do contrato</w:t>
      </w:r>
      <w:r w:rsidRPr="004827F2">
        <w:t xml:space="preserve">, na </w:t>
      </w:r>
      <w:r w:rsidRPr="004E64AA">
        <w:t>forma</w:t>
      </w:r>
      <w:r w:rsidRPr="004827F2">
        <w:t xml:space="preserve"> do </w:t>
      </w:r>
      <w:r w:rsidRPr="00B22351">
        <w:t>artigo 105 da Lei n° 14.133, de 2021</w:t>
      </w:r>
      <w:r w:rsidRPr="004827F2">
        <w:t>.</w:t>
      </w:r>
    </w:p>
    <w:p w:rsidR="005A6793" w:rsidRPr="004827F2" w:rsidRDefault="005A6793" w:rsidP="005A6793">
      <w:pPr>
        <w:pStyle w:val="Nvel3-R"/>
      </w:pPr>
      <w:r w:rsidRPr="004827F2">
        <w:t xml:space="preserve">O prazo de </w:t>
      </w:r>
      <w:r w:rsidRPr="004E64AA">
        <w:t>vigência</w:t>
      </w:r>
      <w:r w:rsidRPr="004827F2">
        <w:t xml:space="preserve"> será automaticamente prorrogado, independentemente de termo aditivo, quando o objeto não for concluído no período firmado acima, ressalvadas as providências cabíveis no caso de culpa do </w:t>
      </w:r>
      <w:r>
        <w:t>CONTRATADO</w:t>
      </w:r>
      <w:r w:rsidRPr="004827F2">
        <w:t>, previstas neste instrumento.</w:t>
      </w:r>
    </w:p>
    <w:p w:rsidR="00E92C3D" w:rsidRDefault="00E92C3D" w:rsidP="0083420C">
      <w:pPr>
        <w:pStyle w:val="Nivel01"/>
        <w:numPr>
          <w:ilvl w:val="0"/>
          <w:numId w:val="0"/>
        </w:numPr>
      </w:pPr>
      <w:bookmarkStart w:id="0" w:name="_Hlk114497577"/>
      <w:bookmarkStart w:id="1" w:name="_Hlk114497502"/>
      <w:bookmarkEnd w:id="0"/>
      <w:bookmarkEnd w:id="1"/>
      <w:r w:rsidRPr="004827F2">
        <w:lastRenderedPageBreak/>
        <w:t>CLÁUSULA TERCEIRA – MODELOS DE EXECUÇÃO E GESTÃO CONTRATUAIS</w:t>
      </w:r>
    </w:p>
    <w:p w:rsidR="0083420C" w:rsidRPr="0083420C" w:rsidRDefault="0083420C" w:rsidP="0083420C">
      <w:pPr>
        <w:pStyle w:val="Nivel2"/>
        <w:numPr>
          <w:ilvl w:val="0"/>
          <w:numId w:val="0"/>
        </w:numPr>
        <w:rPr>
          <w:color w:val="auto"/>
        </w:rPr>
      </w:pPr>
      <w:r w:rsidRPr="0083420C">
        <w:rPr>
          <w:color w:val="auto"/>
        </w:rPr>
        <w:t xml:space="preserve">3.1. O regime de execução contratual, os modelos de gestão e de execução, assim como os prazos e condições de conclusão, </w:t>
      </w:r>
      <w:proofErr w:type="gramStart"/>
      <w:r w:rsidRPr="0083420C">
        <w:rPr>
          <w:color w:val="auto"/>
        </w:rPr>
        <w:t>entrega</w:t>
      </w:r>
      <w:proofErr w:type="gramEnd"/>
      <w:r w:rsidRPr="0083420C">
        <w:rPr>
          <w:color w:val="auto"/>
        </w:rPr>
        <w:t>, observação e recebimento do objeto constam no Termo de Referência, anexo a este Contrato.</w:t>
      </w:r>
    </w:p>
    <w:p w:rsidR="0083420C" w:rsidRPr="0083420C" w:rsidRDefault="0083420C" w:rsidP="0083420C">
      <w:pPr>
        <w:pStyle w:val="Nivel01"/>
        <w:numPr>
          <w:ilvl w:val="0"/>
          <w:numId w:val="0"/>
        </w:numPr>
        <w:rPr>
          <w:b w:val="0"/>
        </w:rPr>
      </w:pPr>
      <w:r w:rsidRPr="0083420C">
        <w:rPr>
          <w:b w:val="0"/>
        </w:rPr>
        <w:t>3.2. A execução do presente Contrato será acompanhada e fiscalizada por representantes da CONTRATANTE, designados por meio de portaria ou ato administrativo específico, na forma da Lei nº 14.133/2021.</w:t>
      </w:r>
    </w:p>
    <w:p w:rsidR="0083420C" w:rsidRPr="0083420C" w:rsidRDefault="0083420C" w:rsidP="0083420C">
      <w:pPr>
        <w:pStyle w:val="Nivel01"/>
        <w:numPr>
          <w:ilvl w:val="0"/>
          <w:numId w:val="0"/>
        </w:numPr>
        <w:rPr>
          <w:b w:val="0"/>
        </w:rPr>
      </w:pPr>
      <w:r w:rsidRPr="0083420C">
        <w:rPr>
          <w:b w:val="0"/>
        </w:rPr>
        <w:t xml:space="preserve">3.3. </w:t>
      </w:r>
      <w:proofErr w:type="gramStart"/>
      <w:r w:rsidRPr="0083420C">
        <w:rPr>
          <w:b w:val="0"/>
        </w:rPr>
        <w:t>Fiscal(</w:t>
      </w:r>
      <w:proofErr w:type="gramEnd"/>
      <w:r w:rsidRPr="0083420C">
        <w:rPr>
          <w:b w:val="0"/>
        </w:rPr>
        <w:t>is) do contrato conforme quadro abaixo:</w:t>
      </w:r>
    </w:p>
    <w:tbl>
      <w:tblPr>
        <w:tblStyle w:val="Tabelacomgrade"/>
        <w:tblW w:w="0" w:type="auto"/>
        <w:tblInd w:w="108" w:type="dxa"/>
        <w:tblLayout w:type="fixed"/>
        <w:tblLook w:val="04A0"/>
      </w:tblPr>
      <w:tblGrid>
        <w:gridCol w:w="1418"/>
        <w:gridCol w:w="2697"/>
        <w:gridCol w:w="3249"/>
        <w:gridCol w:w="2275"/>
      </w:tblGrid>
      <w:tr w:rsidR="0083420C" w:rsidRPr="0083420C" w:rsidTr="0083420C">
        <w:tc>
          <w:tcPr>
            <w:tcW w:w="1418" w:type="dxa"/>
          </w:tcPr>
          <w:p w:rsidR="0083420C" w:rsidRPr="0083420C" w:rsidRDefault="0083420C" w:rsidP="0083420C">
            <w:pPr>
              <w:rPr>
                <w:rFonts w:ascii="Arial" w:hAnsi="Arial" w:cs="Arial"/>
              </w:rPr>
            </w:pPr>
            <w:r w:rsidRPr="0083420C">
              <w:rPr>
                <w:rFonts w:ascii="Arial" w:hAnsi="Arial" w:cs="Arial"/>
              </w:rPr>
              <w:t>Secretaria</w:t>
            </w:r>
          </w:p>
        </w:tc>
        <w:tc>
          <w:tcPr>
            <w:tcW w:w="2697" w:type="dxa"/>
          </w:tcPr>
          <w:p w:rsidR="0083420C" w:rsidRPr="0083420C" w:rsidRDefault="0083420C" w:rsidP="0083420C">
            <w:pPr>
              <w:pStyle w:val="Corpodetexto"/>
              <w:spacing w:line="360" w:lineRule="auto"/>
              <w:ind w:right="1080"/>
              <w:jc w:val="both"/>
              <w:rPr>
                <w:rFonts w:ascii="Arial" w:hAnsi="Arial" w:cs="Arial"/>
                <w:sz w:val="20"/>
                <w:szCs w:val="20"/>
              </w:rPr>
            </w:pPr>
            <w:r w:rsidRPr="0083420C">
              <w:rPr>
                <w:rFonts w:ascii="Arial" w:hAnsi="Arial" w:cs="Arial"/>
                <w:sz w:val="20"/>
                <w:szCs w:val="20"/>
              </w:rPr>
              <w:t>Nome</w:t>
            </w:r>
          </w:p>
        </w:tc>
        <w:tc>
          <w:tcPr>
            <w:tcW w:w="3249" w:type="dxa"/>
          </w:tcPr>
          <w:p w:rsidR="0083420C" w:rsidRPr="0083420C" w:rsidRDefault="0083420C" w:rsidP="0083420C">
            <w:pPr>
              <w:pStyle w:val="Corpodetexto"/>
              <w:spacing w:line="360" w:lineRule="auto"/>
              <w:ind w:right="1080"/>
              <w:jc w:val="both"/>
              <w:rPr>
                <w:rFonts w:ascii="Arial" w:hAnsi="Arial" w:cs="Arial"/>
                <w:sz w:val="20"/>
                <w:szCs w:val="20"/>
              </w:rPr>
            </w:pPr>
            <w:r w:rsidRPr="0083420C">
              <w:rPr>
                <w:rFonts w:ascii="Arial" w:hAnsi="Arial" w:cs="Arial"/>
                <w:sz w:val="20"/>
                <w:szCs w:val="20"/>
              </w:rPr>
              <w:t xml:space="preserve">Cargo </w:t>
            </w:r>
          </w:p>
        </w:tc>
        <w:tc>
          <w:tcPr>
            <w:tcW w:w="2275" w:type="dxa"/>
          </w:tcPr>
          <w:p w:rsidR="0083420C" w:rsidRPr="0083420C" w:rsidRDefault="0083420C" w:rsidP="0083420C">
            <w:pPr>
              <w:rPr>
                <w:rFonts w:ascii="Arial" w:hAnsi="Arial" w:cs="Arial"/>
              </w:rPr>
            </w:pPr>
            <w:r w:rsidRPr="0083420C">
              <w:rPr>
                <w:rFonts w:ascii="Arial" w:hAnsi="Arial" w:cs="Arial"/>
              </w:rPr>
              <w:t>Matrícula</w:t>
            </w:r>
          </w:p>
        </w:tc>
      </w:tr>
      <w:tr w:rsidR="0083420C" w:rsidRPr="0083420C" w:rsidTr="0083420C">
        <w:tc>
          <w:tcPr>
            <w:tcW w:w="1418" w:type="dxa"/>
          </w:tcPr>
          <w:p w:rsidR="0083420C" w:rsidRPr="0083420C" w:rsidRDefault="0083420C" w:rsidP="0083420C">
            <w:pPr>
              <w:rPr>
                <w:rFonts w:ascii="Arial" w:hAnsi="Arial" w:cs="Arial"/>
              </w:rPr>
            </w:pPr>
          </w:p>
        </w:tc>
        <w:tc>
          <w:tcPr>
            <w:tcW w:w="2697" w:type="dxa"/>
          </w:tcPr>
          <w:p w:rsidR="0083420C" w:rsidRPr="0083420C" w:rsidRDefault="0083420C" w:rsidP="0083420C">
            <w:pPr>
              <w:rPr>
                <w:rFonts w:ascii="Arial" w:hAnsi="Arial" w:cs="Arial"/>
              </w:rPr>
            </w:pPr>
          </w:p>
        </w:tc>
        <w:tc>
          <w:tcPr>
            <w:tcW w:w="3249" w:type="dxa"/>
          </w:tcPr>
          <w:p w:rsidR="0083420C" w:rsidRPr="0083420C" w:rsidRDefault="0083420C" w:rsidP="0083420C">
            <w:pPr>
              <w:rPr>
                <w:rFonts w:ascii="Arial" w:hAnsi="Arial" w:cs="Arial"/>
              </w:rPr>
            </w:pPr>
          </w:p>
        </w:tc>
        <w:tc>
          <w:tcPr>
            <w:tcW w:w="2275" w:type="dxa"/>
          </w:tcPr>
          <w:p w:rsidR="0083420C" w:rsidRPr="0083420C" w:rsidRDefault="0083420C" w:rsidP="0083420C">
            <w:pPr>
              <w:rPr>
                <w:rFonts w:ascii="Arial" w:hAnsi="Arial" w:cs="Arial"/>
              </w:rPr>
            </w:pPr>
          </w:p>
        </w:tc>
      </w:tr>
    </w:tbl>
    <w:p w:rsidR="0083420C" w:rsidRPr="0083420C" w:rsidRDefault="0083420C" w:rsidP="0083420C">
      <w:pPr>
        <w:pStyle w:val="Nivel01"/>
        <w:numPr>
          <w:ilvl w:val="0"/>
          <w:numId w:val="0"/>
        </w:numPr>
        <w:rPr>
          <w:b w:val="0"/>
        </w:rPr>
      </w:pPr>
      <w:r w:rsidRPr="0083420C">
        <w:rPr>
          <w:b w:val="0"/>
        </w:rPr>
        <w:t>3.4. Gestor do contrato conforme quadro abaixo:</w:t>
      </w:r>
    </w:p>
    <w:tbl>
      <w:tblPr>
        <w:tblStyle w:val="Tabelacomgrade"/>
        <w:tblpPr w:leftFromText="141" w:rightFromText="141" w:vertAnchor="text" w:horzAnchor="margin" w:tblpY="198"/>
        <w:tblW w:w="0" w:type="auto"/>
        <w:tblLayout w:type="fixed"/>
        <w:tblLook w:val="04A0"/>
      </w:tblPr>
      <w:tblGrid>
        <w:gridCol w:w="1438"/>
        <w:gridCol w:w="3431"/>
        <w:gridCol w:w="2948"/>
        <w:gridCol w:w="1930"/>
      </w:tblGrid>
      <w:tr w:rsidR="0083420C" w:rsidRPr="0083420C" w:rsidTr="0083420C">
        <w:tc>
          <w:tcPr>
            <w:tcW w:w="1438" w:type="dxa"/>
          </w:tcPr>
          <w:p w:rsidR="0083420C" w:rsidRPr="0083420C" w:rsidRDefault="0083420C" w:rsidP="0083420C">
            <w:pPr>
              <w:rPr>
                <w:rFonts w:ascii="Arial" w:hAnsi="Arial" w:cs="Arial"/>
              </w:rPr>
            </w:pPr>
            <w:r w:rsidRPr="0083420C">
              <w:rPr>
                <w:rFonts w:ascii="Arial" w:hAnsi="Arial" w:cs="Arial"/>
              </w:rPr>
              <w:t>Secretaria</w:t>
            </w:r>
          </w:p>
        </w:tc>
        <w:tc>
          <w:tcPr>
            <w:tcW w:w="3431" w:type="dxa"/>
          </w:tcPr>
          <w:p w:rsidR="0083420C" w:rsidRPr="0083420C" w:rsidRDefault="0083420C" w:rsidP="0083420C">
            <w:pPr>
              <w:rPr>
                <w:rFonts w:ascii="Arial" w:hAnsi="Arial" w:cs="Arial"/>
              </w:rPr>
            </w:pPr>
            <w:r w:rsidRPr="0083420C">
              <w:rPr>
                <w:rFonts w:ascii="Arial" w:hAnsi="Arial" w:cs="Arial"/>
              </w:rPr>
              <w:t>Nome</w:t>
            </w:r>
          </w:p>
        </w:tc>
        <w:tc>
          <w:tcPr>
            <w:tcW w:w="2948" w:type="dxa"/>
          </w:tcPr>
          <w:p w:rsidR="0083420C" w:rsidRPr="0083420C" w:rsidRDefault="0083420C" w:rsidP="0083420C">
            <w:pPr>
              <w:rPr>
                <w:rFonts w:ascii="Arial" w:hAnsi="Arial" w:cs="Arial"/>
              </w:rPr>
            </w:pPr>
            <w:r w:rsidRPr="0083420C">
              <w:rPr>
                <w:rFonts w:ascii="Arial" w:hAnsi="Arial" w:cs="Arial"/>
              </w:rPr>
              <w:t xml:space="preserve">Cargo </w:t>
            </w:r>
          </w:p>
        </w:tc>
        <w:tc>
          <w:tcPr>
            <w:tcW w:w="1930" w:type="dxa"/>
          </w:tcPr>
          <w:p w:rsidR="0083420C" w:rsidRPr="0083420C" w:rsidRDefault="0083420C" w:rsidP="0083420C">
            <w:pPr>
              <w:rPr>
                <w:rFonts w:ascii="Arial" w:hAnsi="Arial" w:cs="Arial"/>
              </w:rPr>
            </w:pPr>
            <w:r w:rsidRPr="0083420C">
              <w:rPr>
                <w:rFonts w:ascii="Arial" w:hAnsi="Arial" w:cs="Arial"/>
              </w:rPr>
              <w:t>Matrícula</w:t>
            </w:r>
          </w:p>
        </w:tc>
      </w:tr>
      <w:tr w:rsidR="0083420C" w:rsidRPr="0083420C" w:rsidTr="0083420C">
        <w:tc>
          <w:tcPr>
            <w:tcW w:w="1438" w:type="dxa"/>
          </w:tcPr>
          <w:p w:rsidR="0083420C" w:rsidRPr="0083420C" w:rsidRDefault="0083420C" w:rsidP="0083420C">
            <w:pPr>
              <w:rPr>
                <w:rFonts w:ascii="Arial" w:hAnsi="Arial" w:cs="Arial"/>
              </w:rPr>
            </w:pPr>
          </w:p>
        </w:tc>
        <w:tc>
          <w:tcPr>
            <w:tcW w:w="3431" w:type="dxa"/>
          </w:tcPr>
          <w:p w:rsidR="0083420C" w:rsidRPr="0083420C" w:rsidRDefault="0083420C" w:rsidP="0083420C">
            <w:pPr>
              <w:rPr>
                <w:rFonts w:ascii="Arial" w:hAnsi="Arial" w:cs="Arial"/>
              </w:rPr>
            </w:pPr>
          </w:p>
        </w:tc>
        <w:tc>
          <w:tcPr>
            <w:tcW w:w="2948" w:type="dxa"/>
          </w:tcPr>
          <w:p w:rsidR="0083420C" w:rsidRPr="0083420C" w:rsidRDefault="0083420C" w:rsidP="0083420C">
            <w:pPr>
              <w:rPr>
                <w:rFonts w:ascii="Arial" w:hAnsi="Arial" w:cs="Arial"/>
              </w:rPr>
            </w:pPr>
          </w:p>
        </w:tc>
        <w:tc>
          <w:tcPr>
            <w:tcW w:w="1930" w:type="dxa"/>
          </w:tcPr>
          <w:p w:rsidR="0083420C" w:rsidRPr="0083420C" w:rsidRDefault="0083420C" w:rsidP="0083420C">
            <w:pPr>
              <w:rPr>
                <w:rFonts w:ascii="Arial" w:hAnsi="Arial" w:cs="Arial"/>
              </w:rPr>
            </w:pPr>
          </w:p>
        </w:tc>
      </w:tr>
    </w:tbl>
    <w:p w:rsidR="0083420C" w:rsidRPr="0083420C" w:rsidRDefault="0083420C" w:rsidP="0083420C">
      <w:pPr>
        <w:rPr>
          <w:rFonts w:ascii="Arial" w:hAnsi="Arial" w:cs="Arial"/>
          <w:sz w:val="20"/>
          <w:szCs w:val="20"/>
        </w:rPr>
      </w:pPr>
    </w:p>
    <w:p w:rsidR="00E92C3D" w:rsidRPr="004827F2" w:rsidRDefault="00E92C3D" w:rsidP="00E92C3D">
      <w:pPr>
        <w:pStyle w:val="Nivel01"/>
        <w:rPr>
          <w:color w:val="FFFFFF" w:themeColor="background1"/>
        </w:rPr>
      </w:pPr>
      <w:r w:rsidRPr="004827F2">
        <w:t>CLÁUSULA QUARTA – SUBCONTRATAÇÃO</w:t>
      </w:r>
    </w:p>
    <w:p w:rsidR="0083420C" w:rsidRPr="0083420C" w:rsidRDefault="0083420C" w:rsidP="0083420C">
      <w:pPr>
        <w:pStyle w:val="PargrafodaLista"/>
        <w:keepNext/>
        <w:keepLines/>
        <w:widowControl/>
        <w:numPr>
          <w:ilvl w:val="0"/>
          <w:numId w:val="6"/>
        </w:numPr>
        <w:tabs>
          <w:tab w:val="left" w:pos="0"/>
        </w:tabs>
        <w:spacing w:before="240" w:after="120"/>
        <w:ind w:left="0" w:hanging="785"/>
        <w:jc w:val="both"/>
        <w:outlineLvl w:val="0"/>
        <w:rPr>
          <w:rFonts w:ascii="Arial" w:eastAsiaTheme="majorEastAsia" w:hAnsi="Arial" w:cs="Arial"/>
          <w:b/>
          <w:bCs/>
          <w:vanish/>
          <w:sz w:val="20"/>
          <w:szCs w:val="20"/>
        </w:rPr>
      </w:pPr>
    </w:p>
    <w:p w:rsidR="00E92C3D" w:rsidRPr="00892318" w:rsidRDefault="00E92C3D" w:rsidP="0083420C">
      <w:pPr>
        <w:pStyle w:val="Nivel2"/>
      </w:pPr>
      <w:r w:rsidRPr="00892318">
        <w:t>As regras sobre a subcontratação do objeto</w:t>
      </w:r>
      <w:r w:rsidR="00B71C99">
        <w:t xml:space="preserve"> </w:t>
      </w:r>
      <w:r w:rsidRPr="00892318">
        <w:t>são aquelas estabelecidas no Termo de Referência, anexo a este Contrato</w:t>
      </w:r>
      <w:r w:rsidR="0083420C">
        <w:t>, quando couber</w:t>
      </w:r>
      <w:r>
        <w:t>.</w:t>
      </w:r>
    </w:p>
    <w:p w:rsidR="00E92C3D" w:rsidRPr="00362E67" w:rsidRDefault="00E92C3D" w:rsidP="00E92C3D">
      <w:pPr>
        <w:pStyle w:val="Nivel01"/>
        <w:rPr>
          <w:color w:val="FFFFFF" w:themeColor="background1"/>
        </w:rPr>
      </w:pPr>
      <w:r w:rsidRPr="004827F2">
        <w:t xml:space="preserve">CLÁUSULA QUINTA </w:t>
      </w:r>
      <w:r>
        <w:t>–</w:t>
      </w:r>
      <w:r w:rsidRPr="004827F2">
        <w:t xml:space="preserve"> PREÇO</w:t>
      </w:r>
    </w:p>
    <w:p w:rsidR="00E92C3D" w:rsidRPr="0097012A" w:rsidRDefault="00E92C3D" w:rsidP="00E92C3D">
      <w:pPr>
        <w:pStyle w:val="Nvel2-Red"/>
      </w:pPr>
      <w:r w:rsidRPr="0097012A">
        <w:t>O valor total da contratação é de R$</w:t>
      </w:r>
      <w:r w:rsidR="004E28B0">
        <w:t xml:space="preserve"> </w:t>
      </w:r>
      <w:proofErr w:type="spellStart"/>
      <w:r w:rsidRPr="007E4DFB">
        <w:rPr>
          <w:b/>
          <w:bCs/>
          <w:lang w:eastAsia="en-US"/>
        </w:rPr>
        <w:t>xxxxxx</w:t>
      </w:r>
      <w:proofErr w:type="spellEnd"/>
      <w:r w:rsidRPr="004827F2">
        <w:rPr>
          <w:lang w:eastAsia="en-US"/>
        </w:rPr>
        <w:t xml:space="preserve"> (</w:t>
      </w:r>
      <w:proofErr w:type="spellStart"/>
      <w:r w:rsidRPr="00DC2ED2">
        <w:rPr>
          <w:b/>
          <w:bCs/>
          <w:lang w:eastAsia="en-US"/>
        </w:rPr>
        <w:t>xxxxxxxxx</w:t>
      </w:r>
      <w:proofErr w:type="spellEnd"/>
      <w:r w:rsidRPr="004827F2">
        <w:rPr>
          <w:lang w:eastAsia="en-US"/>
        </w:rPr>
        <w:t>)</w:t>
      </w:r>
    </w:p>
    <w:p w:rsidR="00E92C3D" w:rsidRPr="004827F2" w:rsidRDefault="00E92C3D" w:rsidP="00E92C3D">
      <w:pPr>
        <w:pStyle w:val="Nivel2"/>
      </w:pPr>
      <w:r w:rsidRPr="004827F2">
        <w:t xml:space="preserve">No valor acima estão incluídas todas as despesas ordinárias diretas e indiretas decorrentes da execução do objeto, </w:t>
      </w:r>
      <w:r w:rsidRPr="004E64AA">
        <w:t>inclusive</w:t>
      </w:r>
      <w:r w:rsidRPr="004827F2">
        <w:t xml:space="preserve"> tributos e/ou impostos, encargos sociais, trabalhistas, previdenciários, fiscais e comerciais incidentes, taxa de administração, frete, seguro e outros necessários ao cumprimento integral do objeto da contratação.</w:t>
      </w:r>
    </w:p>
    <w:p w:rsidR="00E92C3D" w:rsidRPr="004827F2" w:rsidRDefault="00E92C3D" w:rsidP="00E92C3D">
      <w:pPr>
        <w:pStyle w:val="Nivel01"/>
        <w:rPr>
          <w:color w:val="FFFFFF" w:themeColor="background1"/>
        </w:rPr>
      </w:pPr>
      <w:r w:rsidRPr="004827F2">
        <w:t>CLÁUSULA SEXTA - PAGAMENTO</w:t>
      </w:r>
    </w:p>
    <w:p w:rsidR="00E92C3D" w:rsidRPr="00515B4D" w:rsidRDefault="0083420C" w:rsidP="00E92C3D">
      <w:pPr>
        <w:pStyle w:val="Nivel2"/>
      </w:pPr>
      <w:r>
        <w:rPr>
          <w:color w:val="000000" w:themeColor="text1"/>
        </w:rPr>
        <w:t xml:space="preserve">O prazo para pagamento </w:t>
      </w:r>
      <w:r>
        <w:rPr>
          <w:color w:val="000000" w:themeColor="text1"/>
          <w:lang w:eastAsia="en-US"/>
        </w:rPr>
        <w:t>ao CONTRATADO</w:t>
      </w:r>
      <w:r>
        <w:rPr>
          <w:color w:val="000000" w:themeColor="text1"/>
        </w:rPr>
        <w:t xml:space="preserve"> será de até 30 (trinta)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 demais condições a ele referentes encontram-se definidos no Termo de Referência, anexo a este</w:t>
      </w:r>
      <w:r w:rsidR="00B71C99" w:rsidRPr="004827F2">
        <w:t>.</w:t>
      </w:r>
    </w:p>
    <w:p w:rsidR="00E92C3D" w:rsidRPr="0097012A" w:rsidRDefault="00E92C3D" w:rsidP="00E92C3D">
      <w:pPr>
        <w:pStyle w:val="Nivel01"/>
        <w:rPr>
          <w:color w:val="FFFFFF" w:themeColor="background1"/>
        </w:rPr>
      </w:pPr>
      <w:r w:rsidRPr="0097012A">
        <w:t>CLÁUSULA SÉTIMA - REAJUSTE</w:t>
      </w:r>
    </w:p>
    <w:p w:rsidR="00547EE4" w:rsidRPr="004827F2" w:rsidRDefault="00547EE4" w:rsidP="00547EE4">
      <w:pPr>
        <w:pStyle w:val="Nivel2"/>
      </w:pPr>
      <w:bookmarkStart w:id="2" w:name="_Hlk207377078"/>
      <w:r w:rsidRPr="004827F2">
        <w:t xml:space="preserve">Após o interregno de um ano, e independentemente de pedido do contratado, os preços iniciais serão reajustados, mediante a aplicação, pelo contratante, </w:t>
      </w:r>
      <w:r w:rsidRPr="00CD0744">
        <w:rPr>
          <w:color w:val="auto"/>
        </w:rPr>
        <w:t xml:space="preserve">do </w:t>
      </w:r>
      <w:r>
        <w:rPr>
          <w:color w:val="000000" w:themeColor="text1"/>
        </w:rPr>
        <w:t>IGPM</w:t>
      </w:r>
      <w:r w:rsidRPr="00CD0744">
        <w:rPr>
          <w:i/>
          <w:iCs/>
          <w:color w:val="auto"/>
        </w:rPr>
        <w:t>,</w:t>
      </w:r>
      <w:r w:rsidRPr="004827F2">
        <w:t xml:space="preserve"> exclusivamente para as obrigações iniciadas e concluídas após a ocorrência da anualidade.</w:t>
      </w:r>
    </w:p>
    <w:p w:rsidR="00547EE4" w:rsidRPr="004827F2" w:rsidRDefault="00547EE4" w:rsidP="00547EE4">
      <w:pPr>
        <w:pStyle w:val="Nivel2"/>
      </w:pPr>
      <w:r w:rsidRPr="004827F2">
        <w:t>Nos reajustes subsequentes ao primeiro, o interregno mínimo de um ano será contado a partir dos efeitos financeiros do último reajuste.</w:t>
      </w:r>
    </w:p>
    <w:p w:rsidR="00547EE4" w:rsidRPr="004827F2" w:rsidRDefault="00547EE4" w:rsidP="00547EE4">
      <w:pPr>
        <w:pStyle w:val="Nivel2"/>
      </w:pPr>
      <w:r>
        <w:lastRenderedPageBreak/>
        <w:t>No caso de atraso ou não divulgação do(s) índice (s) de reajustamento, o contratante pagará ao contratado a importância calculada pela última variação conhecida, liquidando a diferença correspondente tão logo seja(m) divulgado(s) o(s) índice(s) definitivo(s).</w:t>
      </w:r>
    </w:p>
    <w:p w:rsidR="00547EE4" w:rsidRPr="004827F2" w:rsidRDefault="00547EE4" w:rsidP="00547EE4">
      <w:pPr>
        <w:pStyle w:val="Nivel2"/>
      </w:pPr>
      <w:r w:rsidRPr="004827F2">
        <w:t>Nas aferições finais, o(s) índice(s) utilizado(s) para reajuste será(</w:t>
      </w:r>
      <w:proofErr w:type="spellStart"/>
      <w:r w:rsidRPr="004827F2">
        <w:t>ão</w:t>
      </w:r>
      <w:proofErr w:type="spellEnd"/>
      <w:r w:rsidRPr="004827F2">
        <w:t>), obrigatoriamente, o(s) definitivo(s).</w:t>
      </w:r>
    </w:p>
    <w:p w:rsidR="00547EE4" w:rsidRPr="004827F2" w:rsidRDefault="00547EE4" w:rsidP="00547EE4">
      <w:pPr>
        <w:pStyle w:val="Nivel2"/>
      </w:pPr>
      <w:r w:rsidRPr="004827F2">
        <w:t>Caso o(s) índice(s) estabelecido(s) para reajustamento venha(m) a ser extinto(s) ou de qualquer forma não possa(m) mais ser utilizado(s), será(</w:t>
      </w:r>
      <w:proofErr w:type="spellStart"/>
      <w:r w:rsidRPr="004827F2">
        <w:t>ão</w:t>
      </w:r>
      <w:proofErr w:type="spellEnd"/>
      <w:r w:rsidRPr="004827F2">
        <w:t>) adotado(s), em substituição, o(s) que vier(em) a ser determinado(s) pela legislação então em vigor.</w:t>
      </w:r>
    </w:p>
    <w:p w:rsidR="00547EE4" w:rsidRPr="004827F2" w:rsidRDefault="00547EE4" w:rsidP="00547EE4">
      <w:pPr>
        <w:pStyle w:val="Nivel2"/>
      </w:pPr>
      <w:r w:rsidRPr="004827F2">
        <w:t xml:space="preserve">Na ausência de previsão legal quanto ao índice substituto, as partes elegerão novo índice oficial, para reajustamento do preço do valor remanescente, por meio de termo aditivo. </w:t>
      </w:r>
    </w:p>
    <w:p w:rsidR="00547EE4" w:rsidRPr="00E809D4" w:rsidRDefault="00547EE4" w:rsidP="00547EE4">
      <w:pPr>
        <w:pStyle w:val="Nivel2"/>
      </w:pPr>
      <w:r w:rsidRPr="004827F2">
        <w:t>O reajuste será realizado por apostilamento.</w:t>
      </w:r>
    </w:p>
    <w:bookmarkEnd w:id="2"/>
    <w:p w:rsidR="00E92C3D" w:rsidRPr="004827F2" w:rsidRDefault="00E92C3D" w:rsidP="00E92C3D">
      <w:pPr>
        <w:pStyle w:val="Nivel01"/>
        <w:rPr>
          <w:color w:val="FFFFFF" w:themeColor="background1"/>
        </w:rPr>
      </w:pPr>
      <w:r w:rsidRPr="004827F2">
        <w:t>CLÁUSULA OITAVA - OBRIGAÇÕES DO CONTRATANTE</w:t>
      </w:r>
    </w:p>
    <w:p w:rsidR="00E92C3D" w:rsidRPr="006C448A" w:rsidRDefault="00E92C3D" w:rsidP="00E92C3D">
      <w:pPr>
        <w:pStyle w:val="Nivel2"/>
        <w:rPr>
          <w:bCs/>
        </w:rPr>
      </w:pPr>
      <w:r w:rsidRPr="004827F2">
        <w:t xml:space="preserve">São </w:t>
      </w:r>
      <w:r w:rsidRPr="004E64AA">
        <w:t>obrigações</w:t>
      </w:r>
      <w:r w:rsidRPr="004827F2">
        <w:t xml:space="preserve"> do </w:t>
      </w:r>
      <w:r>
        <w:t>CONTRATANTE</w:t>
      </w:r>
      <w:r w:rsidRPr="004827F2">
        <w:t>:</w:t>
      </w:r>
    </w:p>
    <w:p w:rsidR="00E92C3D" w:rsidRPr="004827F2" w:rsidRDefault="00E92C3D" w:rsidP="00E92C3D">
      <w:pPr>
        <w:pStyle w:val="Nivel3"/>
      </w:pPr>
      <w:r w:rsidRPr="004827F2">
        <w:t xml:space="preserve">Exigir o </w:t>
      </w:r>
      <w:r w:rsidRPr="004E64AA">
        <w:t>cumprimento</w:t>
      </w:r>
      <w:r w:rsidRPr="004827F2">
        <w:t xml:space="preserve"> de todas as obrigações assumidas pelo </w:t>
      </w:r>
      <w:r>
        <w:t>CONTRATADO</w:t>
      </w:r>
      <w:r w:rsidRPr="004827F2">
        <w:t>, de acordo com o contrato e seus anexos;</w:t>
      </w:r>
    </w:p>
    <w:p w:rsidR="00E92C3D" w:rsidRPr="004827F2" w:rsidRDefault="00E92C3D" w:rsidP="00E92C3D">
      <w:pPr>
        <w:pStyle w:val="Nivel3"/>
      </w:pPr>
      <w:r w:rsidRPr="004827F2">
        <w:t xml:space="preserve">Receber o </w:t>
      </w:r>
      <w:r w:rsidRPr="004E64AA">
        <w:t>objeto</w:t>
      </w:r>
      <w:r w:rsidRPr="004827F2">
        <w:t xml:space="preserve"> no prazo e condições estabelecidas no Termo de Referência;</w:t>
      </w:r>
    </w:p>
    <w:p w:rsidR="00E92C3D" w:rsidRPr="00892318" w:rsidRDefault="00E92C3D" w:rsidP="00E92C3D">
      <w:pPr>
        <w:pStyle w:val="Nivel3"/>
        <w:rPr>
          <w:color w:val="auto"/>
        </w:rPr>
      </w:pPr>
      <w:r w:rsidRPr="00892318">
        <w:rPr>
          <w:color w:val="auto"/>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rsidR="00E92C3D" w:rsidRPr="004827F2" w:rsidRDefault="00E92C3D" w:rsidP="00E92C3D">
      <w:pPr>
        <w:pStyle w:val="Nivel3"/>
      </w:pPr>
      <w:r w:rsidRPr="004E64AA">
        <w:t>Acompanhar</w:t>
      </w:r>
      <w:r w:rsidRPr="004827F2">
        <w:t xml:space="preserve"> e fiscalizar a execução do contrato e o cumprimento das obrigações pelo </w:t>
      </w:r>
      <w:r>
        <w:t>CONTRATADO</w:t>
      </w:r>
      <w:r w:rsidRPr="004827F2">
        <w:t>;</w:t>
      </w:r>
    </w:p>
    <w:p w:rsidR="00E92C3D" w:rsidRPr="00E032FD" w:rsidRDefault="00E92C3D" w:rsidP="00E92C3D">
      <w:pPr>
        <w:pStyle w:val="Nivel3"/>
      </w:pPr>
      <w:r w:rsidRPr="00E032FD">
        <w:t>Comunicar a empresa para emissão de Nota Fiscal relativa à parcela incontroversa da execução do objeto, para efeito de liquidação e pagamento, quando houver controvérsia sobre a execução do objeto, quanto à dimensão, qualidade e quantidade, conforme o art. 143 da Lei nº 14.133, de 2021;</w:t>
      </w:r>
    </w:p>
    <w:p w:rsidR="00E92C3D" w:rsidRPr="00DC2ED2" w:rsidRDefault="00E92C3D" w:rsidP="00E92C3D">
      <w:pPr>
        <w:pStyle w:val="Nivel3"/>
      </w:pPr>
      <w:r w:rsidRPr="004827F2">
        <w:t xml:space="preserve">Efetuar o pagamento ao </w:t>
      </w:r>
      <w:r>
        <w:t>CONTRATADO</w:t>
      </w:r>
      <w:r w:rsidRPr="004827F2">
        <w:t xml:space="preserve"> do valor correspondente </w:t>
      </w:r>
      <w:r w:rsidRPr="00E032FD">
        <w:t>à execução</w:t>
      </w:r>
      <w:r w:rsidRPr="004827F2">
        <w:t xml:space="preserve"> do objeto, no prazo, forma e condições estabelecidos no </w:t>
      </w:r>
      <w:r w:rsidRPr="00DC2ED2">
        <w:t>presente Contrato e no Termo de Referência</w:t>
      </w:r>
      <w:r w:rsidRPr="00E032FD">
        <w:t>;</w:t>
      </w:r>
    </w:p>
    <w:p w:rsidR="00E92C3D" w:rsidRPr="004827F2" w:rsidRDefault="00E92C3D" w:rsidP="00E92C3D">
      <w:pPr>
        <w:pStyle w:val="Nivel3"/>
      </w:pPr>
      <w:r w:rsidRPr="004827F2">
        <w:t xml:space="preserve">Aplicar ao </w:t>
      </w:r>
      <w:r>
        <w:t>CONTRATADO</w:t>
      </w:r>
      <w:r w:rsidRPr="004827F2">
        <w:t xml:space="preserve"> as sanções previstas na lei e neste Contrato;</w:t>
      </w:r>
    </w:p>
    <w:p w:rsidR="00E92C3D" w:rsidRPr="00892318" w:rsidRDefault="00E92C3D" w:rsidP="00E92C3D">
      <w:pPr>
        <w:pStyle w:val="Nivel3"/>
      </w:pPr>
      <w:r w:rsidRPr="00892318">
        <w:t>Não praticar atos de ingerência na administração do CONTRATADO, tais como:</w:t>
      </w:r>
    </w:p>
    <w:p w:rsidR="00E92C3D" w:rsidRPr="00892318" w:rsidRDefault="00E92C3D" w:rsidP="00E92C3D">
      <w:pPr>
        <w:pStyle w:val="Nivel4"/>
      </w:pPr>
      <w:r w:rsidRPr="00892318">
        <w:t>indicar pessoas expressamente nominadas para executar direta ou indiretamente o objeto contratado;</w:t>
      </w:r>
    </w:p>
    <w:p w:rsidR="00E92C3D" w:rsidRPr="00892318" w:rsidRDefault="00E92C3D" w:rsidP="00E92C3D">
      <w:pPr>
        <w:pStyle w:val="Nivel4"/>
      </w:pPr>
      <w:r w:rsidRPr="00892318">
        <w:t>fixar salário inferior ao definido em lei ou em ato normativo a ser pago pelo CONTRATADO;</w:t>
      </w:r>
    </w:p>
    <w:p w:rsidR="00E92C3D" w:rsidRPr="00892318" w:rsidRDefault="00E92C3D" w:rsidP="00E92C3D">
      <w:pPr>
        <w:pStyle w:val="Nivel4"/>
      </w:pPr>
      <w:r w:rsidRPr="00892318">
        <w:t xml:space="preserve"> estabelecer vínculo de subordinação com funcionário do CONTRATADO;</w:t>
      </w:r>
    </w:p>
    <w:p w:rsidR="00E92C3D" w:rsidRPr="00892318" w:rsidRDefault="00E92C3D" w:rsidP="00E92C3D">
      <w:pPr>
        <w:pStyle w:val="Nivel4"/>
      </w:pPr>
      <w:r w:rsidRPr="00892318">
        <w:t>definir forma de pagamento mediante exclusivo reembolso dos salários pagos;</w:t>
      </w:r>
    </w:p>
    <w:p w:rsidR="00E92C3D" w:rsidRPr="00892318" w:rsidRDefault="00E92C3D" w:rsidP="00E92C3D">
      <w:pPr>
        <w:pStyle w:val="Nivel4"/>
      </w:pPr>
      <w:r w:rsidRPr="00892318">
        <w:t>demandar a funcionário do CONTRATADO a execução de tarefas fora do escopo do objeto da contratação; e</w:t>
      </w:r>
    </w:p>
    <w:p w:rsidR="00E92C3D" w:rsidRPr="00892318" w:rsidRDefault="00E92C3D" w:rsidP="00E92C3D">
      <w:pPr>
        <w:pStyle w:val="Nivel4"/>
      </w:pPr>
      <w:r w:rsidRPr="00892318">
        <w:lastRenderedPageBreak/>
        <w:t>prever exigências que constituam intervenção indevida da Administração na gestão interna do CONTRATADO.</w:t>
      </w:r>
    </w:p>
    <w:p w:rsidR="00E92C3D" w:rsidRPr="004827F2" w:rsidRDefault="00E92C3D" w:rsidP="00E92C3D">
      <w:pPr>
        <w:pStyle w:val="Nivel3"/>
      </w:pPr>
      <w:r w:rsidRPr="004827F2">
        <w:t xml:space="preserve">Cientificar o </w:t>
      </w:r>
      <w:r w:rsidRPr="004E64AA">
        <w:t>órgão</w:t>
      </w:r>
      <w:r w:rsidRPr="004827F2">
        <w:t xml:space="preserve"> de representação judicial da </w:t>
      </w:r>
      <w:r>
        <w:t>PGM</w:t>
      </w:r>
      <w:r w:rsidRPr="004827F2">
        <w:t xml:space="preserve"> para adoção das medidas cabíveis quando do descumprimento de obrigações pelo </w:t>
      </w:r>
      <w:r>
        <w:t>CONTRATADO</w:t>
      </w:r>
      <w:r w:rsidRPr="004827F2">
        <w:t>;</w:t>
      </w:r>
    </w:p>
    <w:p w:rsidR="00E92C3D" w:rsidRPr="004827F2" w:rsidRDefault="00E92C3D" w:rsidP="00E92C3D">
      <w:pPr>
        <w:pStyle w:val="Nivel3"/>
      </w:pPr>
      <w:r w:rsidRPr="004827F2">
        <w:t xml:space="preserve">Explicitamente emitir decisão sobre todas as solicitações e reclamações relacionadas à execução do presente </w:t>
      </w:r>
      <w:r w:rsidRPr="004E64AA">
        <w:t>Contrato</w:t>
      </w:r>
      <w:r w:rsidRPr="004827F2">
        <w:t>, ressalvados os requerimentos manifestamente impertinentes, meramente protelatórios ou de nenhum interesse para a boa execução do ajuste</w:t>
      </w:r>
      <w:r>
        <w:t>;</w:t>
      </w:r>
    </w:p>
    <w:p w:rsidR="00E92C3D" w:rsidRPr="007E6E22" w:rsidRDefault="00E92C3D" w:rsidP="00E92C3D">
      <w:pPr>
        <w:pStyle w:val="Nivel4"/>
      </w:pPr>
      <w:bookmarkStart w:id="3" w:name="_Ref128062899"/>
      <w:r w:rsidRPr="004827F2">
        <w:t>A Administração terá o prazo de</w:t>
      </w:r>
      <w:r w:rsidRPr="004827F2">
        <w:rPr>
          <w:i/>
          <w:iCs/>
          <w:color w:val="FF0000"/>
        </w:rPr>
        <w:t xml:space="preserve"> </w:t>
      </w:r>
      <w:r>
        <w:rPr>
          <w:i/>
          <w:iCs/>
          <w:color w:val="000000" w:themeColor="text1"/>
        </w:rPr>
        <w:t>90 (noventa) dias</w:t>
      </w:r>
      <w:r w:rsidRPr="004827F2">
        <w:t>, a contar da data do protocolo do requerimento para decidir, admitida a prorrogação motivada, por igual período</w:t>
      </w:r>
      <w:r>
        <w:t>.</w:t>
      </w:r>
      <w:bookmarkEnd w:id="3"/>
    </w:p>
    <w:p w:rsidR="00E92C3D" w:rsidRPr="00E81CCC" w:rsidRDefault="00E92C3D" w:rsidP="00E92C3D">
      <w:pPr>
        <w:pStyle w:val="Nivel3"/>
        <w:rPr>
          <w:color w:val="auto"/>
        </w:rPr>
      </w:pPr>
      <w:r w:rsidRPr="004E64AA">
        <w:t>Responder</w:t>
      </w:r>
      <w:r w:rsidRPr="004827F2">
        <w:t xml:space="preserve"> eventuais pedidos de reestabelecimento do equilíbrio econômico-financeiro feitos pelo </w:t>
      </w:r>
      <w:r>
        <w:t>CONTRATADO</w:t>
      </w:r>
      <w:r w:rsidRPr="004827F2">
        <w:t xml:space="preserve"> no prazo máximo de </w:t>
      </w:r>
      <w:r>
        <w:rPr>
          <w:i/>
          <w:iCs/>
          <w:color w:val="000000" w:themeColor="text1"/>
        </w:rPr>
        <w:t>90 (noventa) dias</w:t>
      </w:r>
      <w:r w:rsidRPr="00853C8E">
        <w:rPr>
          <w:color w:val="auto"/>
        </w:rPr>
        <w:t>;</w:t>
      </w:r>
    </w:p>
    <w:p w:rsidR="00E92C3D" w:rsidRPr="00892318" w:rsidRDefault="00E92C3D" w:rsidP="00E92C3D">
      <w:pPr>
        <w:pStyle w:val="Nvel3-R"/>
        <w:rPr>
          <w:i w:val="0"/>
          <w:iCs w:val="0"/>
          <w:color w:val="000000" w:themeColor="text1"/>
        </w:rPr>
      </w:pPr>
      <w:bookmarkStart w:id="4" w:name="_Hlk114499841"/>
      <w:bookmarkEnd w:id="4"/>
      <w:r w:rsidRPr="00892318">
        <w:rPr>
          <w:i w:val="0"/>
          <w:iCs w:val="0"/>
          <w:color w:val="000000" w:themeColor="text1"/>
        </w:rPr>
        <w:t>Notificar os emitentes das garantias quanto ao início de processo administrativo para apuração de descumprimento de cláusulas contratuais;</w:t>
      </w:r>
    </w:p>
    <w:p w:rsidR="00E92C3D" w:rsidRPr="00470DF4" w:rsidRDefault="00E92C3D" w:rsidP="00E92C3D">
      <w:pPr>
        <w:pStyle w:val="Nivel3"/>
      </w:pPr>
      <w:r w:rsidRPr="00470DF4">
        <w:t xml:space="preserve">Comunicar o </w:t>
      </w:r>
      <w:r>
        <w:t xml:space="preserve">CONTRATADO </w:t>
      </w:r>
      <w:r w:rsidRPr="00E032FD">
        <w:t>na</w:t>
      </w:r>
      <w:r w:rsidRPr="00470DF4">
        <w:t xml:space="preserve"> hipótese de posterior alteração do projeto pelo </w:t>
      </w:r>
      <w:r>
        <w:t>CONTRATANTE</w:t>
      </w:r>
      <w:r w:rsidRPr="00470DF4">
        <w:t xml:space="preserve">, no caso </w:t>
      </w:r>
      <w:r w:rsidRPr="00853C8E">
        <w:t>do art. 93, §2º, da Lei nº 14.133, de 2021</w:t>
      </w:r>
      <w:r>
        <w:t>.</w:t>
      </w:r>
    </w:p>
    <w:p w:rsidR="00E92C3D" w:rsidRPr="004827F2" w:rsidRDefault="00E92C3D" w:rsidP="00E92C3D">
      <w:pPr>
        <w:pStyle w:val="Nivel2"/>
      </w:pPr>
      <w:r w:rsidRPr="004827F2">
        <w:t xml:space="preserve">A </w:t>
      </w:r>
      <w:r w:rsidRPr="004E64AA">
        <w:t>Administração</w:t>
      </w:r>
      <w:r w:rsidRPr="004827F2">
        <w:t xml:space="preserve"> não responderá por quaisquer compromissos assumidos pelo </w:t>
      </w:r>
      <w:r>
        <w:t>CONTRATADO</w:t>
      </w:r>
      <w:r w:rsidRPr="004827F2">
        <w:t xml:space="preserve"> com terceiros, ainda que vinculados à execução do contrato, bem como por qualquer dano causado a terceiros em decorrência de ato do </w:t>
      </w:r>
      <w:r>
        <w:t>CONTRATADO</w:t>
      </w:r>
      <w:r w:rsidRPr="004827F2">
        <w:t>, de seus empregados, prepostos ou subordinados.</w:t>
      </w:r>
    </w:p>
    <w:p w:rsidR="00E92C3D" w:rsidRPr="004827F2" w:rsidRDefault="00E92C3D" w:rsidP="00E92C3D">
      <w:pPr>
        <w:pStyle w:val="Nivel01"/>
        <w:rPr>
          <w:color w:val="FFFFFF" w:themeColor="background1"/>
        </w:rPr>
      </w:pPr>
      <w:r w:rsidRPr="004827F2">
        <w:t xml:space="preserve">CLÁUSULA NONA - </w:t>
      </w:r>
      <w:r w:rsidRPr="00F8329F">
        <w:t>OBRIGAÇÕES</w:t>
      </w:r>
      <w:r w:rsidRPr="004827F2">
        <w:t xml:space="preserve"> DO CONTRATADO</w:t>
      </w:r>
    </w:p>
    <w:p w:rsidR="00E92C3D" w:rsidRPr="003311B1" w:rsidRDefault="00E92C3D" w:rsidP="00E92C3D">
      <w:pPr>
        <w:pStyle w:val="Nivel2"/>
      </w:pPr>
      <w:r w:rsidRPr="003311B1">
        <w:t xml:space="preserve">O </w:t>
      </w:r>
      <w:r>
        <w:t>CONTRATADO</w:t>
      </w:r>
      <w:r w:rsidRPr="003311B1">
        <w:t xml:space="preserve"> deve cumprir todas as obrigações constantes deste Contrato e de seus anexos, assumindo como exclusivamente seus os riscos e as despesas decorrentes da boa e perfeita execução do objeto, observando, ainda, as obrigações a seguir dispostas:</w:t>
      </w:r>
    </w:p>
    <w:p w:rsidR="00E92C3D" w:rsidRPr="00E81CCC" w:rsidRDefault="00E92C3D" w:rsidP="00E92C3D">
      <w:pPr>
        <w:pStyle w:val="Nivel2"/>
        <w:rPr>
          <w:color w:val="000000" w:themeColor="text1"/>
        </w:rPr>
      </w:pPr>
      <w:r w:rsidRPr="00E81CCC">
        <w:rPr>
          <w:color w:val="000000" w:themeColor="text1"/>
        </w:rPr>
        <w:t xml:space="preserve">Atender </w:t>
      </w:r>
      <w:r w:rsidRPr="003311B1">
        <w:t>às</w:t>
      </w:r>
      <w:r w:rsidRPr="00E81CCC">
        <w:rPr>
          <w:color w:val="000000" w:themeColor="text1"/>
        </w:rPr>
        <w:t xml:space="preserve"> determinações regulares emitidas pelo fiscal </w:t>
      </w:r>
      <w:r w:rsidRPr="003311B1">
        <w:rPr>
          <w:color w:val="000000" w:themeColor="text1"/>
        </w:rPr>
        <w:t xml:space="preserve">ou gestor </w:t>
      </w:r>
      <w:r w:rsidRPr="00E81CCC">
        <w:rPr>
          <w:color w:val="000000" w:themeColor="text1"/>
        </w:rPr>
        <w:t xml:space="preserve">do contrato ou autoridade superior </w:t>
      </w:r>
      <w:r w:rsidRPr="003311B1">
        <w:rPr>
          <w:color w:val="000000" w:themeColor="text1"/>
        </w:rPr>
        <w:t xml:space="preserve">e </w:t>
      </w:r>
      <w:r w:rsidRPr="003311B1">
        <w:t>prestar todo esclarecimento ou informação por eles solicitados</w:t>
      </w:r>
      <w:r w:rsidRPr="003311B1">
        <w:rPr>
          <w:color w:val="000000" w:themeColor="text1"/>
        </w:rPr>
        <w:t>;</w:t>
      </w:r>
    </w:p>
    <w:p w:rsidR="00E92C3D" w:rsidRPr="003311B1" w:rsidRDefault="00E92C3D" w:rsidP="00E92C3D">
      <w:pPr>
        <w:pStyle w:val="Nivel2"/>
      </w:pPr>
      <w:r w:rsidRPr="003311B1">
        <w:t>Reparar, corrigir, remover, reconstruir ou substituir, às suas expensas, no total ou em parte, no prazo fixado pelo fiscal do contrato, os bens e serviços nos quais se verificarem vícios, defeitos ou incorreções resultantes da execução ou dos materiais empregados;</w:t>
      </w:r>
    </w:p>
    <w:p w:rsidR="00E92C3D" w:rsidRPr="003311B1" w:rsidRDefault="00E92C3D" w:rsidP="00E92C3D">
      <w:pPr>
        <w:pStyle w:val="Nivel2"/>
      </w:pPr>
      <w:r w:rsidRPr="003311B1">
        <w:t xml:space="preserve">Responsabilizar-se pelos vícios e danos decorrentes da execução do objeto, bem como por todo e qualquer dano causado à Administração ou terceiros, não reduzindo essa responsabilidade a fiscalização ou o acompanhamento da execução contratual pelo </w:t>
      </w:r>
      <w:r>
        <w:t>CONTRATANTE</w:t>
      </w:r>
      <w:r w:rsidRPr="003311B1">
        <w:t>, que ficará autorizado a descontar dos pagamentos devidos ou da garantia, caso exigida, o valor correspondente aos danos sofridos;</w:t>
      </w:r>
    </w:p>
    <w:p w:rsidR="00E92C3D" w:rsidRPr="003311B1" w:rsidRDefault="00E92C3D" w:rsidP="00E92C3D">
      <w:pPr>
        <w:pStyle w:val="Nivel2"/>
      </w:pPr>
      <w:r w:rsidRPr="003311B1">
        <w:t xml:space="preserve">Quando não for possível a verificação da regularidade no Sistema de Cadastro de Fornecedores – SICAF, o </w:t>
      </w:r>
      <w:r>
        <w:t>CONTRATADO</w:t>
      </w:r>
      <w:r w:rsidRPr="003311B1">
        <w:t xml:space="preserve"> deverá entregar ao setor responsável pela fiscalização do contrato, até o dia trinta do mês seguinte ao da prestação dos serviços, os seguintes documentos:</w:t>
      </w:r>
    </w:p>
    <w:p w:rsidR="00E92C3D" w:rsidRPr="003311B1" w:rsidRDefault="00E92C3D" w:rsidP="00E92C3D">
      <w:pPr>
        <w:pStyle w:val="Nivel3"/>
      </w:pPr>
      <w:r w:rsidRPr="003311B1">
        <w:t>prova de regularidade relativa à Seguridade Social;</w:t>
      </w:r>
    </w:p>
    <w:p w:rsidR="00E92C3D" w:rsidRPr="003311B1" w:rsidRDefault="00E92C3D" w:rsidP="00E92C3D">
      <w:pPr>
        <w:pStyle w:val="Nivel3"/>
      </w:pPr>
      <w:r w:rsidRPr="003311B1">
        <w:t>certidão conjunta relativa aos tributos federais e à Dívida Ativa da União;</w:t>
      </w:r>
    </w:p>
    <w:p w:rsidR="00E92C3D" w:rsidRPr="003311B1" w:rsidRDefault="00E92C3D" w:rsidP="00E92C3D">
      <w:pPr>
        <w:pStyle w:val="Nivel3"/>
      </w:pPr>
      <w:r w:rsidRPr="003311B1">
        <w:t xml:space="preserve">certidões que comprovem a regularidade perante a Fazenda Municipal ou Distrital do domicílio ou sede do </w:t>
      </w:r>
      <w:r>
        <w:t>CONTRATADO</w:t>
      </w:r>
      <w:r w:rsidRPr="003311B1">
        <w:t>;</w:t>
      </w:r>
    </w:p>
    <w:p w:rsidR="00E92C3D" w:rsidRPr="003311B1" w:rsidRDefault="00E92C3D" w:rsidP="00E92C3D">
      <w:pPr>
        <w:pStyle w:val="Nivel3"/>
      </w:pPr>
      <w:r w:rsidRPr="003311B1">
        <w:lastRenderedPageBreak/>
        <w:t>Certidão de Regularidade do FGTS – CRF; e</w:t>
      </w:r>
    </w:p>
    <w:p w:rsidR="00E92C3D" w:rsidRPr="003311B1" w:rsidRDefault="00E92C3D" w:rsidP="00E92C3D">
      <w:pPr>
        <w:pStyle w:val="Nivel3"/>
      </w:pPr>
      <w:r w:rsidRPr="003311B1">
        <w:t>Certidão Negativa de Débitos Trabalhistas – CNDT.</w:t>
      </w:r>
    </w:p>
    <w:p w:rsidR="00E92C3D" w:rsidRPr="003311B1" w:rsidRDefault="00E92C3D" w:rsidP="00E92C3D">
      <w:pPr>
        <w:pStyle w:val="Nivel2"/>
      </w:pPr>
      <w:r w:rsidRPr="003311B1">
        <w:t>Responsabilizar-se pelo cumprimento das obrigações previstas em Acordo, Convenção, Dissídio Coletivo de Trabalho ou equivalentes das categorias abrangidas pelo contrato, por</w:t>
      </w:r>
      <w:r w:rsidR="007A60BB">
        <w:t xml:space="preserve"> </w:t>
      </w:r>
      <w:r w:rsidRPr="003311B1">
        <w:t xml:space="preserve">todas as obrigações trabalhistas, sociais, previdenciárias, tributárias, fiscais, comerciais e as demais previstas em legislação específica, cuja inadimplência não transfere a responsabilidade ao </w:t>
      </w:r>
      <w:r>
        <w:t>CONTRATANTE</w:t>
      </w:r>
      <w:r w:rsidR="007A60BB">
        <w:t xml:space="preserve"> </w:t>
      </w:r>
      <w:r w:rsidRPr="003311B1">
        <w:t>e não poderá onerar o objeto do contrato;</w:t>
      </w:r>
    </w:p>
    <w:p w:rsidR="00E92C3D" w:rsidRPr="00892318" w:rsidRDefault="00E92C3D" w:rsidP="00E92C3D">
      <w:pPr>
        <w:pStyle w:val="Nivel2"/>
      </w:pPr>
      <w:r w:rsidRPr="00892318">
        <w:t>Comunicar ao Fiscal do contrato tempestivamente, observada a urgência da situação, qualquer ocorrência anormal ou acidente que se verifique no local da execução do objeto contratual, não ultrapassando o prazo de 24 (vinte e quatro) horas;</w:t>
      </w:r>
    </w:p>
    <w:p w:rsidR="00E92C3D" w:rsidRPr="003311B1" w:rsidRDefault="00E92C3D" w:rsidP="00E92C3D">
      <w:pPr>
        <w:pStyle w:val="Nivel2"/>
      </w:pPr>
      <w:r w:rsidRPr="003311B1">
        <w:t xml:space="preserve">Paralisar, por determinação do </w:t>
      </w:r>
      <w:r>
        <w:t>CONTRATANTE</w:t>
      </w:r>
      <w:r w:rsidRPr="003311B1">
        <w:t>, qualquer atividade que não esteja sendo executada de acordo com a boa técnica ou que ponha em risco a segurança de pessoas ou bens de terceiros;</w:t>
      </w:r>
    </w:p>
    <w:p w:rsidR="00E92C3D" w:rsidRPr="003311B1" w:rsidRDefault="00E92C3D" w:rsidP="00E92C3D">
      <w:pPr>
        <w:pStyle w:val="Nivel2"/>
      </w:pPr>
      <w:r w:rsidRPr="003311B1">
        <w:t>Manter durante toda a vigência do contrato, em compatibilidade com as obrigações assumidas, todas as condições exigidas para habilitação na licitação;</w:t>
      </w:r>
    </w:p>
    <w:p w:rsidR="00E92C3D" w:rsidRPr="003311B1" w:rsidRDefault="00E92C3D" w:rsidP="00E92C3D">
      <w:pPr>
        <w:pStyle w:val="Nivel2"/>
        <w:rPr>
          <w:b/>
          <w:bCs/>
        </w:rPr>
      </w:pPr>
      <w:r w:rsidRPr="003311B1">
        <w:t>Cumprir, durante todo o período de execução do contrato, a reserva de cargos prevista em lei para pessoa com deficiência, para reabilitado da Previdência Social ou para aprendiz, bem como as reservas de cargos previstas na legislação;</w:t>
      </w:r>
    </w:p>
    <w:p w:rsidR="00E92C3D" w:rsidRPr="003311B1" w:rsidRDefault="00E92C3D" w:rsidP="00E92C3D">
      <w:pPr>
        <w:pStyle w:val="Nivel2"/>
      </w:pPr>
      <w:r w:rsidRPr="003311B1">
        <w:t>Comprovar a reserva de cargos a que se refere a cláusula acima, no prazo fixado pelo fiscal do contrato, com a indicação dos empregados que preencheram as referidas vagas;</w:t>
      </w:r>
    </w:p>
    <w:p w:rsidR="00E92C3D" w:rsidRPr="003311B1" w:rsidRDefault="00E92C3D" w:rsidP="00E92C3D">
      <w:pPr>
        <w:pStyle w:val="Nivel2"/>
      </w:pPr>
      <w:r w:rsidRPr="003311B1">
        <w:t>Guardar sigilo sobre todas as informações obtidas em decorrência do cumprimento do contrato;</w:t>
      </w:r>
    </w:p>
    <w:p w:rsidR="00E92C3D" w:rsidRPr="003311B1" w:rsidRDefault="00E92C3D" w:rsidP="00E92C3D">
      <w:pPr>
        <w:pStyle w:val="Nivel2"/>
      </w:pPr>
      <w:r w:rsidRPr="003311B1">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rsidR="00E92C3D" w:rsidRDefault="00E92C3D" w:rsidP="00E92C3D">
      <w:pPr>
        <w:pStyle w:val="Nivel2"/>
      </w:pPr>
      <w:r w:rsidRPr="003311B1">
        <w:t xml:space="preserve">Cumprir, além dos postulados legais vigentes de âmbito federal, estadual ou municipal, as normas de segurança do </w:t>
      </w:r>
      <w:r>
        <w:t>CONTRATANTE</w:t>
      </w:r>
      <w:r w:rsidRPr="003311B1">
        <w:t>;</w:t>
      </w:r>
    </w:p>
    <w:p w:rsidR="00E92C3D" w:rsidRPr="00892318" w:rsidRDefault="00E92C3D" w:rsidP="00E92C3D">
      <w:pPr>
        <w:pStyle w:val="Nivel2"/>
      </w:pPr>
      <w:r w:rsidRPr="00892318">
        <w:t>Alocar os empregados necessários ao perfeito cumprimento das cláusulas deste contrato, com habilitação e conhecimento adequados;</w:t>
      </w:r>
    </w:p>
    <w:p w:rsidR="00E92C3D" w:rsidRPr="00892318" w:rsidRDefault="00E92C3D" w:rsidP="00E92C3D">
      <w:pPr>
        <w:pStyle w:val="Nivel2"/>
      </w:pPr>
      <w:r w:rsidRPr="00892318">
        <w:t>Prestar os serviços dentro dos parâmetros e rotinas estabelecidos;</w:t>
      </w:r>
    </w:p>
    <w:p w:rsidR="00E92C3D" w:rsidRPr="00892318" w:rsidRDefault="00E92C3D" w:rsidP="00E92C3D">
      <w:pPr>
        <w:pStyle w:val="Nivel2"/>
      </w:pPr>
      <w:r w:rsidRPr="00892318">
        <w:t>Fornecer todos os materiais, equipamentos, ferramentas e utensílios demandados, em quantidade, qualidade e tecnologia adequadas, com a observância às recomendações aceitas pela boa técnica, normas e legislação de regência;</w:t>
      </w:r>
    </w:p>
    <w:p w:rsidR="00E92C3D" w:rsidRDefault="00E92C3D" w:rsidP="00E92C3D">
      <w:pPr>
        <w:pStyle w:val="Nivel2"/>
      </w:pPr>
      <w:r w:rsidRPr="003311B1">
        <w:t xml:space="preserve">Conduzir os trabalhos com estrita observância às normas da legislação pertinente, cumprindo as determinações dos Poderes Públicos, mantendo sempre limpo o local </w:t>
      </w:r>
      <w:r>
        <w:t>de execução do objeto</w:t>
      </w:r>
      <w:r w:rsidRPr="003311B1">
        <w:t xml:space="preserve"> e nas melhores condições de segurança, higiene e disciplina;</w:t>
      </w:r>
    </w:p>
    <w:p w:rsidR="00E92C3D" w:rsidRDefault="00E92C3D" w:rsidP="00E92C3D">
      <w:pPr>
        <w:pStyle w:val="Nivel2"/>
      </w:pPr>
      <w:r w:rsidRPr="003311B1">
        <w:lastRenderedPageBreak/>
        <w:t xml:space="preserve">Submeter previamente, por escrito, ao </w:t>
      </w:r>
      <w:r>
        <w:t>CONTRATANTE</w:t>
      </w:r>
      <w:r w:rsidRPr="003311B1">
        <w:t>, para análise e aprovação, quaisquer mudanças nos métodos executivos que fujam às especificações do memorial descritivo ou instrumento congênere;</w:t>
      </w:r>
    </w:p>
    <w:p w:rsidR="00E92C3D" w:rsidRPr="00892318" w:rsidRDefault="00E92C3D" w:rsidP="00E92C3D">
      <w:pPr>
        <w:pStyle w:val="Nivel2"/>
      </w:pPr>
      <w:r w:rsidRPr="00892318">
        <w:t>Cumprir as normas de proteção ao trabalho, inclusive aquelas relativas à segurança e à saúde no trabalho;</w:t>
      </w:r>
    </w:p>
    <w:p w:rsidR="00E92C3D" w:rsidRPr="00892318" w:rsidRDefault="00E92C3D" w:rsidP="00E92C3D">
      <w:pPr>
        <w:pStyle w:val="Nivel2"/>
      </w:pPr>
      <w:r w:rsidRPr="00892318">
        <w:t>Não submeter os trabalhadores a condições degradantes de trabalho, jornadas exaustivas, servidão por dívida ou trabalhos forçados;</w:t>
      </w:r>
    </w:p>
    <w:p w:rsidR="00E92C3D" w:rsidRPr="00892318" w:rsidRDefault="00E92C3D" w:rsidP="00E92C3D">
      <w:pPr>
        <w:pStyle w:val="Nivel2"/>
      </w:pPr>
      <w:r w:rsidRPr="00892318">
        <w:t>Não permitir a utilização de qualquer trabalho do menor de dezesseis anos de idade, exceto na condição de aprendiz para os maiores de quatorze anos de idade, observada a legislação pertinente;</w:t>
      </w:r>
    </w:p>
    <w:p w:rsidR="00E92C3D" w:rsidRPr="00892318" w:rsidRDefault="00E92C3D" w:rsidP="00E92C3D">
      <w:pPr>
        <w:pStyle w:val="Nivel2"/>
      </w:pPr>
      <w:r w:rsidRPr="00892318">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rsidR="00E92C3D" w:rsidRPr="00892318" w:rsidRDefault="00E92C3D" w:rsidP="00E92C3D">
      <w:pPr>
        <w:pStyle w:val="Nivel2"/>
      </w:pPr>
      <w:r w:rsidRPr="00892318">
        <w:t>Receber e dar o tratamento adequado a denúncias de discriminação, violência e assédio no ambiente de trabalho;</w:t>
      </w:r>
    </w:p>
    <w:p w:rsidR="00E92C3D" w:rsidRPr="003311B1" w:rsidRDefault="00E92C3D" w:rsidP="00E92C3D">
      <w:pPr>
        <w:pStyle w:val="Nivel2"/>
      </w:pPr>
      <w:r w:rsidRPr="003311B1">
        <w:t>Manter preposto aceito pela Administração no local da obra ou do serviço para representá-lo na execução do contrato;</w:t>
      </w:r>
    </w:p>
    <w:p w:rsidR="00E92C3D" w:rsidRPr="003311B1" w:rsidRDefault="00E92C3D" w:rsidP="00E92C3D">
      <w:pPr>
        <w:pStyle w:val="Nivel3"/>
      </w:pPr>
      <w:r w:rsidRPr="003311B1">
        <w:t>A indicação ou a manutenção do preposto da empresa poderá ser recusada pelo órgão ou entidade, desde que devidamente justificada, devendo a empresa designar outro para o exercício da atividade.</w:t>
      </w:r>
    </w:p>
    <w:p w:rsidR="00E92C3D" w:rsidRPr="008B5801" w:rsidRDefault="00E92C3D" w:rsidP="00E92C3D">
      <w:pPr>
        <w:pStyle w:val="Nivel2"/>
      </w:pPr>
      <w:r w:rsidRPr="008B5801">
        <w:t xml:space="preserve">Não contratar, durante a vigência do contrato, cônjuge, companheiro ou parente em linha reta, colateral ou por afinidade, até o terceiro grau, de dirigente do </w:t>
      </w:r>
      <w:r>
        <w:t>CONTRATANTE</w:t>
      </w:r>
      <w:r w:rsidRPr="008B5801">
        <w:t xml:space="preserve"> ou de agente público que tenha desempenhado função na licitação ou que atue na fiscalização ou gestão do contrato, nos termos do artigo 48, parágrafo único, da Lei nº 14.133, de 2021;</w:t>
      </w:r>
    </w:p>
    <w:p w:rsidR="00E92C3D" w:rsidRDefault="00E92C3D" w:rsidP="00E92C3D">
      <w:pPr>
        <w:pStyle w:val="Nivel2"/>
      </w:pPr>
      <w:r w:rsidRPr="003311B1">
        <w:t xml:space="preserve">Prestar todo esclarecimento ou informação solicitada pelo </w:t>
      </w:r>
      <w:r>
        <w:t>CONTRATANTE</w:t>
      </w:r>
      <w:r w:rsidRPr="003311B1">
        <w:t xml:space="preserve"> ou por seus prepostos, garantindo-lhes o acesso, a qualquer tempo, ao local dos trabalhos, bem como aos documentos relativos à execução do </w:t>
      </w:r>
      <w:r>
        <w:t>contrato</w:t>
      </w:r>
      <w:r w:rsidRPr="003311B1">
        <w:t>;</w:t>
      </w:r>
    </w:p>
    <w:p w:rsidR="00E92C3D" w:rsidRDefault="00E92C3D" w:rsidP="00E92C3D">
      <w:pPr>
        <w:pStyle w:val="Nivel2"/>
      </w:pPr>
      <w:r w:rsidRPr="003311B1">
        <w:t>Promover a guarda, manutenção e vigilância de materiais, ferramentas, e tudo o que for necessário à execução do objeto, durante a vigência do contrato;</w:t>
      </w:r>
    </w:p>
    <w:p w:rsidR="00E92C3D" w:rsidRPr="00892318" w:rsidRDefault="00E92C3D" w:rsidP="00E92C3D">
      <w:pPr>
        <w:pStyle w:val="Nivel2"/>
      </w:pPr>
      <w:r w:rsidRPr="00892318">
        <w:t>Assegurar aos seus trabalhadores ambiente de trabalho e instalações em condições adequadas ao cumprimento das normas de saúde, segurança e bem-estar no trabalho;</w:t>
      </w:r>
    </w:p>
    <w:p w:rsidR="00E92C3D" w:rsidRPr="00892318" w:rsidRDefault="00E92C3D" w:rsidP="00E92C3D">
      <w:pPr>
        <w:pStyle w:val="Nivel2"/>
      </w:pPr>
      <w:r w:rsidRPr="00892318">
        <w:t>Fornecer equipamentos de proteção individual (EPI) e equipamentos de proteção coletiva (EPC</w:t>
      </w:r>
      <w:proofErr w:type="gramStart"/>
      <w:r w:rsidRPr="00892318">
        <w:t>),</w:t>
      </w:r>
      <w:proofErr w:type="gramEnd"/>
      <w:r w:rsidRPr="00892318">
        <w:t>quando for o caso;</w:t>
      </w:r>
    </w:p>
    <w:p w:rsidR="00E92C3D" w:rsidRPr="00892318" w:rsidRDefault="00E92C3D" w:rsidP="00E92C3D">
      <w:pPr>
        <w:pStyle w:val="Nivel2"/>
      </w:pPr>
      <w:r w:rsidRPr="00892318">
        <w:t>Garantir o acesso do CONTRATANTE, a qualquer tempo, ao local dos trabalhos, bem como aos documentos relativos à execução do contrato;</w:t>
      </w:r>
    </w:p>
    <w:p w:rsidR="00E92C3D" w:rsidRPr="00892318" w:rsidRDefault="00E92C3D" w:rsidP="00E92C3D">
      <w:pPr>
        <w:pStyle w:val="Nivel2"/>
      </w:pPr>
      <w:r w:rsidRPr="00892318">
        <w:t>Promover a organização técnica e administrativa dos serviços, de modo a conduzi-los eficaz e eficientemente, de acordo com os documentos e especificações que integram o Termo de Referência, no prazo determinado;</w:t>
      </w:r>
    </w:p>
    <w:p w:rsidR="00E92C3D" w:rsidRPr="00892318" w:rsidRDefault="00E92C3D" w:rsidP="00E92C3D">
      <w:pPr>
        <w:pStyle w:val="Nivel2"/>
      </w:pPr>
      <w:bookmarkStart w:id="5" w:name="_Ref118293030"/>
      <w:r w:rsidRPr="00892318">
        <w:t>Instruir seus empregados quanto à necessidade de acatar as normas internas da Administração;</w:t>
      </w:r>
    </w:p>
    <w:p w:rsidR="00E92C3D" w:rsidRPr="00892318" w:rsidRDefault="00E92C3D" w:rsidP="00E92C3D">
      <w:pPr>
        <w:pStyle w:val="Nivel2"/>
      </w:pPr>
      <w:r w:rsidRPr="00892318">
        <w:lastRenderedPageBreak/>
        <w:t>Instruir seus empregados a respeito das atividades a serem desempenhadas, alertando-os a não executar atividades não abrangidas pelo contrato, devendo o CONTRATADO relatar ao CONTRATANTE toda e qualquer ocorrência neste sentido, a fim de evitar desvio de função;</w:t>
      </w:r>
    </w:p>
    <w:bookmarkEnd w:id="5"/>
    <w:p w:rsidR="00E92C3D" w:rsidRPr="005C458C" w:rsidRDefault="00E92C3D" w:rsidP="00E92C3D">
      <w:pPr>
        <w:pStyle w:val="Nivel01"/>
        <w:rPr>
          <w:color w:val="FFFFFF" w:themeColor="background1"/>
        </w:rPr>
      </w:pPr>
      <w:r w:rsidRPr="005C458C">
        <w:t>CLÁUSULA DÉCIMA- OBRIGAÇÕES PERTINENTES À LGPD</w:t>
      </w:r>
    </w:p>
    <w:p w:rsidR="00E92C3D" w:rsidRPr="003946AB" w:rsidRDefault="00E92C3D" w:rsidP="00E92C3D">
      <w:pPr>
        <w:pStyle w:val="Nvel2-Red"/>
        <w:rPr>
          <w:i w:val="0"/>
          <w:iCs w:val="0"/>
          <w:color w:val="000000" w:themeColor="text1"/>
        </w:rPr>
      </w:pPr>
      <w:r w:rsidRPr="003946AB">
        <w:rPr>
          <w:i w:val="0"/>
          <w:iCs w:val="0"/>
          <w:color w:val="000000" w:themeColor="text1"/>
        </w:rPr>
        <w:t>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rsidR="00E92C3D" w:rsidRPr="003946AB" w:rsidRDefault="00E92C3D" w:rsidP="00E92C3D">
      <w:pPr>
        <w:pStyle w:val="Nvel2-Red"/>
        <w:rPr>
          <w:i w:val="0"/>
          <w:iCs w:val="0"/>
          <w:color w:val="000000" w:themeColor="text1"/>
        </w:rPr>
      </w:pPr>
      <w:r w:rsidRPr="003946AB">
        <w:rPr>
          <w:i w:val="0"/>
          <w:iCs w:val="0"/>
          <w:color w:val="000000" w:themeColor="text1"/>
        </w:rPr>
        <w:t>Os dados obtidos somente poderão ser utilizados para as finalidades que justificaram seu acesso e de acordo com a boa-fé e com os princípios do art. 6º da LGPD.</w:t>
      </w:r>
    </w:p>
    <w:p w:rsidR="00E92C3D" w:rsidRPr="003946AB" w:rsidRDefault="00E92C3D" w:rsidP="00E92C3D">
      <w:pPr>
        <w:pStyle w:val="Nvel2-Red"/>
        <w:rPr>
          <w:i w:val="0"/>
          <w:iCs w:val="0"/>
          <w:color w:val="000000" w:themeColor="text1"/>
        </w:rPr>
      </w:pPr>
      <w:r w:rsidRPr="003946AB">
        <w:rPr>
          <w:i w:val="0"/>
          <w:iCs w:val="0"/>
          <w:color w:val="000000" w:themeColor="text1"/>
        </w:rPr>
        <w:t>É vedado o compartilhamento com terceiros dos dados obtidos fora das hipóteses permitidas em Lei.</w:t>
      </w:r>
    </w:p>
    <w:p w:rsidR="00E92C3D" w:rsidRPr="003946AB" w:rsidRDefault="00E92C3D" w:rsidP="00E92C3D">
      <w:pPr>
        <w:pStyle w:val="Nvel2-Red"/>
        <w:rPr>
          <w:i w:val="0"/>
          <w:iCs w:val="0"/>
          <w:color w:val="000000" w:themeColor="text1"/>
        </w:rPr>
      </w:pPr>
      <w:r w:rsidRPr="003946AB">
        <w:rPr>
          <w:i w:val="0"/>
          <w:iCs w:val="0"/>
          <w:color w:val="000000" w:themeColor="text1"/>
        </w:rPr>
        <w:t>A Administração deverá ser informada no prazo de 5 (cinco) dias úteis sobre todos os contratos de suboperação firmados ou que venham a ser celebrados pelo CONTRATADO.</w:t>
      </w:r>
    </w:p>
    <w:p w:rsidR="00E92C3D" w:rsidRPr="003946AB" w:rsidRDefault="00E92C3D" w:rsidP="00E92C3D">
      <w:pPr>
        <w:pStyle w:val="Nvel2-Red"/>
        <w:rPr>
          <w:i w:val="0"/>
          <w:iCs w:val="0"/>
          <w:color w:val="000000" w:themeColor="text1"/>
        </w:rPr>
      </w:pPr>
      <w:r w:rsidRPr="003946AB">
        <w:rPr>
          <w:i w:val="0"/>
          <w:iCs w:val="0"/>
          <w:color w:val="000000" w:themeColor="text1"/>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rsidR="00E92C3D" w:rsidRPr="003946AB" w:rsidRDefault="00E92C3D" w:rsidP="00E92C3D">
      <w:pPr>
        <w:pStyle w:val="Nvel2-Red"/>
        <w:rPr>
          <w:i w:val="0"/>
          <w:iCs w:val="0"/>
          <w:color w:val="000000" w:themeColor="text1"/>
        </w:rPr>
      </w:pPr>
      <w:r w:rsidRPr="003946AB">
        <w:rPr>
          <w:i w:val="0"/>
          <w:iCs w:val="0"/>
          <w:color w:val="000000" w:themeColor="text1"/>
        </w:rPr>
        <w:t xml:space="preserve">É dever do CONTRATADO orientar e treinar seus empregados sobre os deveres, requisitos e responsabilidades decorrentes da LGPD. </w:t>
      </w:r>
    </w:p>
    <w:p w:rsidR="00E92C3D" w:rsidRPr="003946AB" w:rsidRDefault="00E92C3D" w:rsidP="00E92C3D">
      <w:pPr>
        <w:pStyle w:val="Nvel2-Red"/>
        <w:rPr>
          <w:i w:val="0"/>
          <w:iCs w:val="0"/>
          <w:color w:val="000000" w:themeColor="text1"/>
        </w:rPr>
      </w:pPr>
      <w:r w:rsidRPr="003946AB">
        <w:rPr>
          <w:i w:val="0"/>
          <w:iCs w:val="0"/>
          <w:color w:val="000000" w:themeColor="text1"/>
        </w:rPr>
        <w:t>O CONTRATADO deverá exigir de SUBOPERADORES e SUBCONTRATADOS o cumprimento dos deveres da presente cláusula, permanecendo integralmente responsável por garantir sua observância.</w:t>
      </w:r>
    </w:p>
    <w:p w:rsidR="00E92C3D" w:rsidRPr="003946AB" w:rsidRDefault="00E92C3D" w:rsidP="00E92C3D">
      <w:pPr>
        <w:pStyle w:val="Nvel2-Red"/>
        <w:rPr>
          <w:i w:val="0"/>
          <w:iCs w:val="0"/>
          <w:color w:val="000000" w:themeColor="text1"/>
        </w:rPr>
      </w:pPr>
      <w:r w:rsidRPr="003946AB">
        <w:rPr>
          <w:i w:val="0"/>
          <w:iCs w:val="0"/>
          <w:color w:val="000000" w:themeColor="text1"/>
        </w:rPr>
        <w:t>O CONTRATANTE</w:t>
      </w:r>
      <w:r w:rsidR="007A60BB">
        <w:rPr>
          <w:i w:val="0"/>
          <w:iCs w:val="0"/>
          <w:color w:val="000000" w:themeColor="text1"/>
        </w:rPr>
        <w:t xml:space="preserve"> </w:t>
      </w:r>
      <w:r w:rsidRPr="003946AB">
        <w:rPr>
          <w:i w:val="0"/>
          <w:iCs w:val="0"/>
          <w:color w:val="000000" w:themeColor="text1"/>
        </w:rPr>
        <w:t xml:space="preserve">poderá realizar diligência para aferir o cumprimento dessa cláusula, devendo o CONTRATADO atender prontamente eventuais pedidos de comprovação formulados. </w:t>
      </w:r>
    </w:p>
    <w:p w:rsidR="00E92C3D" w:rsidRPr="003946AB" w:rsidRDefault="00E92C3D" w:rsidP="00E92C3D">
      <w:pPr>
        <w:pStyle w:val="Nvel2-Red"/>
        <w:rPr>
          <w:i w:val="0"/>
          <w:iCs w:val="0"/>
          <w:color w:val="000000" w:themeColor="text1"/>
        </w:rPr>
      </w:pPr>
      <w:r w:rsidRPr="003946AB">
        <w:rPr>
          <w:i w:val="0"/>
          <w:iCs w:val="0"/>
          <w:color w:val="000000" w:themeColor="text1"/>
        </w:rPr>
        <w:t>O CONTRATADO</w:t>
      </w:r>
      <w:r w:rsidR="007A60BB">
        <w:rPr>
          <w:i w:val="0"/>
          <w:iCs w:val="0"/>
          <w:color w:val="000000" w:themeColor="text1"/>
        </w:rPr>
        <w:t xml:space="preserve"> </w:t>
      </w:r>
      <w:r w:rsidRPr="003946AB">
        <w:rPr>
          <w:i w:val="0"/>
          <w:iCs w:val="0"/>
          <w:color w:val="000000" w:themeColor="text1"/>
        </w:rPr>
        <w:t xml:space="preserve">deverá prestar, no prazo fixado pelo CONTRATANTE, prorrogável justificadamente, quaisquer informações acerca dos dados pessoais para cumprimento da LGPD, inclusive quanto a eventual descarte realizado. </w:t>
      </w:r>
    </w:p>
    <w:p w:rsidR="00E92C3D" w:rsidRPr="003946AB" w:rsidRDefault="00E92C3D" w:rsidP="00E92C3D">
      <w:pPr>
        <w:pStyle w:val="Nvel2-Red"/>
        <w:rPr>
          <w:i w:val="0"/>
          <w:iCs w:val="0"/>
          <w:color w:val="000000" w:themeColor="text1"/>
        </w:rPr>
      </w:pPr>
      <w:r w:rsidRPr="003946AB">
        <w:rPr>
          <w:i w:val="0"/>
          <w:iCs w:val="0"/>
          <w:color w:val="000000" w:themeColor="text1"/>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rsidR="00E92C3D" w:rsidRPr="003946AB" w:rsidRDefault="00E92C3D" w:rsidP="00E92C3D">
      <w:pPr>
        <w:pStyle w:val="Nvel3-R"/>
        <w:rPr>
          <w:i w:val="0"/>
          <w:iCs w:val="0"/>
          <w:color w:val="000000" w:themeColor="text1"/>
        </w:rPr>
      </w:pPr>
      <w:r w:rsidRPr="003946AB">
        <w:rPr>
          <w:i w:val="0"/>
          <w:iCs w:val="0"/>
          <w:color w:val="000000" w:themeColor="text1"/>
        </w:rPr>
        <w:t>Os referidos bancos de dados devem ser desenvolvidos em formato interoperável, a fim de garantir a reutilização desses dados pela Administração nas hipóteses previstas na LGPD.</w:t>
      </w:r>
    </w:p>
    <w:p w:rsidR="00E92C3D" w:rsidRPr="003946AB" w:rsidRDefault="00E92C3D" w:rsidP="00E92C3D">
      <w:pPr>
        <w:pStyle w:val="Nvel2-Red"/>
        <w:rPr>
          <w:i w:val="0"/>
          <w:iCs w:val="0"/>
          <w:color w:val="000000" w:themeColor="text1"/>
        </w:rPr>
      </w:pPr>
      <w:r w:rsidRPr="003946AB">
        <w:rPr>
          <w:i w:val="0"/>
          <w:iCs w:val="0"/>
          <w:color w:val="000000" w:themeColor="text1"/>
        </w:rPr>
        <w:t>O contrato está sujeito a ser alterado nos procedimentos pertinentes ao tratamento de dados pessoais, quando indicado pela autoridade competente, em especial a ANPD por meio de opiniões técnicas ou recomendações, editadas na forma da LGPD.</w:t>
      </w:r>
    </w:p>
    <w:p w:rsidR="00E92C3D" w:rsidRPr="003946AB" w:rsidRDefault="00E92C3D" w:rsidP="00E92C3D">
      <w:pPr>
        <w:pStyle w:val="Nvel2-Red"/>
        <w:rPr>
          <w:i w:val="0"/>
          <w:iCs w:val="0"/>
          <w:color w:val="000000" w:themeColor="text1"/>
        </w:rPr>
      </w:pPr>
      <w:r w:rsidRPr="003946AB">
        <w:rPr>
          <w:i w:val="0"/>
          <w:iCs w:val="0"/>
          <w:color w:val="000000" w:themeColor="text1"/>
        </w:rPr>
        <w:t>Os contratos e convênios de que trata o § 1º do art. 26 da LGPD deverão ser comunicados à autoridade nacional.</w:t>
      </w:r>
    </w:p>
    <w:p w:rsidR="00E92C3D" w:rsidRPr="00720DEC" w:rsidRDefault="00E92C3D" w:rsidP="00E92C3D">
      <w:pPr>
        <w:pStyle w:val="Nivel01"/>
        <w:rPr>
          <w:color w:val="FFFFFF" w:themeColor="background1"/>
        </w:rPr>
      </w:pPr>
      <w:r w:rsidRPr="00470DF4">
        <w:lastRenderedPageBreak/>
        <w:t xml:space="preserve">CLÁUSULA DÉCIMA PRIMEIRA </w:t>
      </w:r>
      <w:r w:rsidRPr="004827F2">
        <w:t xml:space="preserve">– </w:t>
      </w:r>
      <w:r w:rsidR="00295BB4">
        <w:t xml:space="preserve">DAS </w:t>
      </w:r>
      <w:r w:rsidRPr="004827F2">
        <w:t>GARANTIA</w:t>
      </w:r>
      <w:r w:rsidR="00295BB4">
        <w:t>S</w:t>
      </w:r>
      <w:r w:rsidRPr="004827F2">
        <w:t xml:space="preserve"> </w:t>
      </w:r>
    </w:p>
    <w:p w:rsidR="00295BB4" w:rsidRPr="00295BB4" w:rsidRDefault="00295BB4" w:rsidP="00A61375">
      <w:pPr>
        <w:pStyle w:val="Nivel2"/>
        <w:rPr>
          <w:bCs/>
        </w:rPr>
      </w:pPr>
      <w:r>
        <w:t xml:space="preserve">A Contratada fica obrigada a manter a garantia dos serviços por no mínimo 12 (doze) meses, </w:t>
      </w:r>
      <w:proofErr w:type="gramStart"/>
      <w:r>
        <w:t>sob pena</w:t>
      </w:r>
      <w:proofErr w:type="gramEnd"/>
      <w:r>
        <w:t xml:space="preserve"> de sofrer os sansões legais aplicáveis, além de ser obrigada a reparar os prejuízos que causar à Contratante ou a terceiros, decorrentes de falhas nos serviços. </w:t>
      </w:r>
    </w:p>
    <w:p w:rsidR="00E92C3D" w:rsidRPr="00A61375" w:rsidRDefault="00295BB4" w:rsidP="00A61375">
      <w:pPr>
        <w:pStyle w:val="Nivel2"/>
        <w:rPr>
          <w:bCs/>
        </w:rPr>
      </w:pPr>
      <w:r>
        <w:t>Para a perfeita execução do objeto deste contrato, aplica-se, no que couber, o Código de Defesa do Consumidor - Lei N° 8.078/</w:t>
      </w:r>
      <w:proofErr w:type="gramStart"/>
      <w:r>
        <w:t>1990</w:t>
      </w:r>
      <w:r w:rsidR="00A61375">
        <w:t>Poderá</w:t>
      </w:r>
      <w:proofErr w:type="gramEnd"/>
      <w:r w:rsidR="00A61375">
        <w:t xml:space="preserve"> ser exigida a prestação de garantia na presente contratação, conforme regras constantes do Edital.</w:t>
      </w:r>
    </w:p>
    <w:p w:rsidR="00E92C3D" w:rsidRPr="004827F2" w:rsidRDefault="00E92C3D" w:rsidP="00E92C3D">
      <w:pPr>
        <w:pStyle w:val="Nivel01"/>
        <w:rPr>
          <w:color w:val="FFFFFF" w:themeColor="background1"/>
        </w:rPr>
      </w:pPr>
      <w:r w:rsidRPr="004827F2">
        <w:t xml:space="preserve">CLÁUSULA DÉCIMA </w:t>
      </w:r>
      <w:r w:rsidRPr="00470DF4">
        <w:t>SEGUNDA</w:t>
      </w:r>
      <w:r w:rsidRPr="004827F2">
        <w:t xml:space="preserve"> – INFRAÇÕES E SANÇÕES ADMINISTRATIVAS</w:t>
      </w:r>
    </w:p>
    <w:p w:rsidR="007A60BB" w:rsidRPr="00DD7C67" w:rsidRDefault="007A60BB" w:rsidP="007A60BB">
      <w:pPr>
        <w:pStyle w:val="Nivel2"/>
        <w:numPr>
          <w:ilvl w:val="1"/>
          <w:numId w:val="7"/>
        </w:numPr>
        <w:ind w:left="0" w:hanging="6"/>
        <w:rPr>
          <w:color w:val="EE0000"/>
        </w:rPr>
      </w:pPr>
      <w:bookmarkStart w:id="6" w:name="_Ref169601460"/>
      <w:bookmarkStart w:id="7" w:name="_Ref169602136"/>
      <w:r w:rsidRPr="00DD7C67">
        <w:rPr>
          <w:color w:val="EE0000"/>
        </w:rPr>
        <w:t>A CONTRATADA estará sujeita às seguintes penalidades:</w:t>
      </w:r>
    </w:p>
    <w:p w:rsidR="007A60BB" w:rsidRPr="00DD7C67" w:rsidRDefault="007A60BB" w:rsidP="007A60BB">
      <w:pPr>
        <w:pStyle w:val="Nivel3"/>
        <w:ind w:left="1134" w:hanging="425"/>
        <w:rPr>
          <w:color w:val="EE0000"/>
        </w:rPr>
      </w:pPr>
      <w:r w:rsidRPr="00DD7C67">
        <w:rPr>
          <w:color w:val="EE0000"/>
        </w:rPr>
        <w:t>Responsabilidade Administrativa:</w:t>
      </w:r>
    </w:p>
    <w:p w:rsidR="007A60BB" w:rsidRPr="00DD7C67" w:rsidRDefault="007A60BB" w:rsidP="007A60BB">
      <w:pPr>
        <w:pStyle w:val="Nivel4"/>
        <w:ind w:left="2410" w:hanging="992"/>
        <w:rPr>
          <w:color w:val="EE0000"/>
        </w:rPr>
      </w:pPr>
      <w:r w:rsidRPr="00DD7C67">
        <w:rPr>
          <w:color w:val="EE0000"/>
        </w:rPr>
        <w:t>dar causa à inexecução parcial do contrato;</w:t>
      </w:r>
    </w:p>
    <w:p w:rsidR="007A60BB" w:rsidRPr="00DD7C67" w:rsidRDefault="007A60BB" w:rsidP="007A60BB">
      <w:pPr>
        <w:pStyle w:val="Nivel4"/>
        <w:ind w:left="2410" w:hanging="992"/>
        <w:rPr>
          <w:color w:val="EE0000"/>
        </w:rPr>
      </w:pPr>
      <w:r w:rsidRPr="00DD7C67">
        <w:rPr>
          <w:color w:val="EE0000"/>
        </w:rPr>
        <w:t>dar causa à inexecução parcial do contrato que cause grave dano à Administração, ao funcionamento dos serviços públicos ou ao interesse coletivo;</w:t>
      </w:r>
    </w:p>
    <w:p w:rsidR="007A60BB" w:rsidRPr="00DD7C67" w:rsidRDefault="007A60BB" w:rsidP="007A60BB">
      <w:pPr>
        <w:pStyle w:val="Nivel4"/>
        <w:ind w:left="2410" w:hanging="992"/>
        <w:rPr>
          <w:color w:val="EE0000"/>
        </w:rPr>
      </w:pPr>
      <w:r w:rsidRPr="00DD7C67">
        <w:rPr>
          <w:color w:val="EE0000"/>
        </w:rPr>
        <w:t>dar causa à inexecução total do contrato;</w:t>
      </w:r>
    </w:p>
    <w:p w:rsidR="007A60BB" w:rsidRPr="00DD7C67" w:rsidRDefault="007A60BB" w:rsidP="007A60BB">
      <w:pPr>
        <w:pStyle w:val="Nivel4"/>
        <w:ind w:left="2410" w:hanging="992"/>
        <w:rPr>
          <w:color w:val="EE0000"/>
        </w:rPr>
      </w:pPr>
      <w:r w:rsidRPr="00DD7C67">
        <w:rPr>
          <w:color w:val="EE0000"/>
        </w:rPr>
        <w:t>deixar de entregar a documentação exigida para o certame;</w:t>
      </w:r>
    </w:p>
    <w:p w:rsidR="007A60BB" w:rsidRPr="00DD7C67" w:rsidRDefault="007A60BB" w:rsidP="007A60BB">
      <w:pPr>
        <w:pStyle w:val="Nivel4"/>
        <w:ind w:left="2410" w:hanging="992"/>
        <w:rPr>
          <w:color w:val="EE0000"/>
        </w:rPr>
      </w:pPr>
      <w:r w:rsidRPr="00DD7C67">
        <w:rPr>
          <w:color w:val="EE0000"/>
        </w:rPr>
        <w:t>não manter a proposta, salvo em decorrência de fato superveniente devidamente justificado;</w:t>
      </w:r>
    </w:p>
    <w:p w:rsidR="007A60BB" w:rsidRPr="00DD7C67" w:rsidRDefault="007A60BB" w:rsidP="007A60BB">
      <w:pPr>
        <w:pStyle w:val="Nivel4"/>
        <w:ind w:left="2410" w:hanging="992"/>
        <w:rPr>
          <w:color w:val="EE0000"/>
        </w:rPr>
      </w:pPr>
      <w:r w:rsidRPr="00DD7C67">
        <w:rPr>
          <w:color w:val="EE0000"/>
        </w:rPr>
        <w:t>não celebrar o contrato ou não entregar a documentação exigida para a contratação, quando convocado dentro do prazo de validade de sua proposta;</w:t>
      </w:r>
    </w:p>
    <w:p w:rsidR="007A60BB" w:rsidRPr="00DD7C67" w:rsidRDefault="007A60BB" w:rsidP="007A60BB">
      <w:pPr>
        <w:pStyle w:val="Nivel4"/>
        <w:ind w:left="2410" w:hanging="992"/>
        <w:rPr>
          <w:color w:val="EE0000"/>
        </w:rPr>
      </w:pPr>
      <w:r w:rsidRPr="00DD7C67">
        <w:rPr>
          <w:color w:val="EE0000"/>
        </w:rPr>
        <w:t>ensejar o retardamento da execução ou da entrega do objeto da licitação sem motivo justificado;</w:t>
      </w:r>
    </w:p>
    <w:p w:rsidR="007A60BB" w:rsidRPr="00DD7C67" w:rsidRDefault="007A60BB" w:rsidP="007A60BB">
      <w:pPr>
        <w:pStyle w:val="Nivel4"/>
        <w:ind w:left="2410" w:hanging="992"/>
        <w:rPr>
          <w:color w:val="EE0000"/>
        </w:rPr>
      </w:pPr>
      <w:r w:rsidRPr="00DD7C67">
        <w:rPr>
          <w:color w:val="EE0000"/>
        </w:rPr>
        <w:t>apresentar declaração ou documentação falsa exigida para o certame ou prestar declaração falsa durante a licitação ou a execução do contrato;</w:t>
      </w:r>
    </w:p>
    <w:p w:rsidR="007A60BB" w:rsidRPr="00DD7C67" w:rsidRDefault="007A60BB" w:rsidP="007A60BB">
      <w:pPr>
        <w:pStyle w:val="Nivel4"/>
        <w:ind w:left="2410" w:hanging="992"/>
        <w:rPr>
          <w:color w:val="EE0000"/>
        </w:rPr>
      </w:pPr>
      <w:r w:rsidRPr="00DD7C67">
        <w:rPr>
          <w:color w:val="EE0000"/>
        </w:rPr>
        <w:t>fraudar a licitação ou praticar ato fraudulento na execução do contrato;</w:t>
      </w:r>
    </w:p>
    <w:p w:rsidR="007A60BB" w:rsidRPr="00DD7C67" w:rsidRDefault="007A60BB" w:rsidP="007A60BB">
      <w:pPr>
        <w:pStyle w:val="Nivel4"/>
        <w:ind w:left="2410" w:hanging="992"/>
        <w:rPr>
          <w:color w:val="EE0000"/>
        </w:rPr>
      </w:pPr>
      <w:r w:rsidRPr="00DD7C67">
        <w:rPr>
          <w:color w:val="EE0000"/>
        </w:rPr>
        <w:t>comportar-se de modo inidôneo ou cometer fraude de qualquer natureza;</w:t>
      </w:r>
    </w:p>
    <w:p w:rsidR="007A60BB" w:rsidRPr="00DD7C67" w:rsidRDefault="007A60BB" w:rsidP="007A60BB">
      <w:pPr>
        <w:pStyle w:val="Nivel4"/>
        <w:ind w:left="2410" w:hanging="992"/>
        <w:rPr>
          <w:color w:val="EE0000"/>
        </w:rPr>
      </w:pPr>
      <w:r w:rsidRPr="00DD7C67">
        <w:rPr>
          <w:color w:val="EE0000"/>
        </w:rPr>
        <w:t>praticar atos ilícitos com vistas a frustrar os objetivos da licitação;</w:t>
      </w:r>
    </w:p>
    <w:p w:rsidR="007A60BB" w:rsidRPr="00DD7C67" w:rsidRDefault="007A60BB" w:rsidP="007A60BB">
      <w:pPr>
        <w:pStyle w:val="Nivel4"/>
        <w:ind w:left="2410" w:hanging="992"/>
        <w:rPr>
          <w:color w:val="EE0000"/>
        </w:rPr>
      </w:pPr>
      <w:r w:rsidRPr="00DD7C67">
        <w:rPr>
          <w:color w:val="EE0000"/>
        </w:rPr>
        <w:t>praticar ato lesivo previsto no </w:t>
      </w:r>
      <w:hyperlink r:id="rId9" w:anchor="art5" w:history="1">
        <w:r w:rsidRPr="00DD7C67">
          <w:rPr>
            <w:color w:val="EE0000"/>
          </w:rPr>
          <w:t>art. 5º da Lei nº 12.846, de 1º de agosto de 2013.</w:t>
        </w:r>
      </w:hyperlink>
      <w:r w:rsidRPr="00DD7C67">
        <w:rPr>
          <w:color w:val="EE0000"/>
        </w:rPr>
        <w:t xml:space="preserve"> </w:t>
      </w:r>
    </w:p>
    <w:p w:rsidR="007A60BB" w:rsidRPr="00DD7C67" w:rsidRDefault="007A60BB" w:rsidP="007A60BB">
      <w:pPr>
        <w:pStyle w:val="Nivel3"/>
        <w:ind w:left="1134" w:hanging="425"/>
        <w:rPr>
          <w:color w:val="EE0000"/>
        </w:rPr>
      </w:pPr>
      <w:r w:rsidRPr="00DD7C67">
        <w:rPr>
          <w:color w:val="EE0000"/>
        </w:rPr>
        <w:t>Sanções</w:t>
      </w:r>
    </w:p>
    <w:p w:rsidR="007A60BB" w:rsidRPr="00DD7C67" w:rsidRDefault="007A60BB" w:rsidP="007A60BB">
      <w:pPr>
        <w:pStyle w:val="Nivel4"/>
        <w:ind w:left="2410" w:hanging="992"/>
        <w:rPr>
          <w:color w:val="EE0000"/>
        </w:rPr>
      </w:pPr>
      <w:r w:rsidRPr="00DD7C67">
        <w:rPr>
          <w:color w:val="EE0000"/>
        </w:rPr>
        <w:t>advertência;</w:t>
      </w:r>
    </w:p>
    <w:p w:rsidR="007A60BB" w:rsidRPr="00DD7C67" w:rsidRDefault="007A60BB" w:rsidP="007A60BB">
      <w:pPr>
        <w:pStyle w:val="Nivel4"/>
        <w:ind w:left="2410" w:hanging="992"/>
        <w:rPr>
          <w:color w:val="EE0000"/>
        </w:rPr>
      </w:pPr>
      <w:r w:rsidRPr="00DD7C67">
        <w:rPr>
          <w:color w:val="EE0000"/>
        </w:rPr>
        <w:t>multa;</w:t>
      </w:r>
    </w:p>
    <w:p w:rsidR="007A60BB" w:rsidRPr="00DD7C67" w:rsidRDefault="007A60BB" w:rsidP="007A60BB">
      <w:pPr>
        <w:pStyle w:val="Nivel4"/>
        <w:ind w:left="2410" w:hanging="992"/>
        <w:rPr>
          <w:color w:val="EE0000"/>
        </w:rPr>
      </w:pPr>
      <w:r w:rsidRPr="00DD7C67">
        <w:rPr>
          <w:color w:val="EE0000"/>
        </w:rPr>
        <w:t>impedimento de licitar e contratar;</w:t>
      </w:r>
    </w:p>
    <w:p w:rsidR="007A60BB" w:rsidRPr="00DD7C67" w:rsidRDefault="007A60BB" w:rsidP="007A60BB">
      <w:pPr>
        <w:pStyle w:val="Nivel4"/>
        <w:ind w:left="2410" w:hanging="992"/>
        <w:rPr>
          <w:color w:val="EE0000"/>
        </w:rPr>
      </w:pPr>
      <w:r w:rsidRPr="00DD7C67">
        <w:rPr>
          <w:color w:val="EE0000"/>
        </w:rPr>
        <w:t>declaração de inidoneidade para licitar ou contratar.</w:t>
      </w:r>
    </w:p>
    <w:p w:rsidR="007A60BB" w:rsidRPr="00DD7C67" w:rsidRDefault="007A60BB" w:rsidP="007A60BB">
      <w:pPr>
        <w:pStyle w:val="Nivel4"/>
        <w:ind w:left="2410" w:hanging="992"/>
        <w:rPr>
          <w:color w:val="EE0000"/>
        </w:rPr>
      </w:pPr>
      <w:r w:rsidRPr="00DD7C67">
        <w:rPr>
          <w:color w:val="EE0000"/>
        </w:rPr>
        <w:t>Na aplicação das sanções serão considerados:</w:t>
      </w:r>
    </w:p>
    <w:p w:rsidR="007A60BB" w:rsidRPr="00DD7C67" w:rsidRDefault="007A60BB" w:rsidP="007A60BB">
      <w:pPr>
        <w:pStyle w:val="Nivel5"/>
        <w:ind w:left="3544" w:hanging="1134"/>
        <w:rPr>
          <w:color w:val="EE0000"/>
        </w:rPr>
      </w:pPr>
      <w:r w:rsidRPr="00DD7C67">
        <w:rPr>
          <w:color w:val="EE0000"/>
        </w:rPr>
        <w:t>a natureza e a gravidade da infração cometida;</w:t>
      </w:r>
    </w:p>
    <w:p w:rsidR="007A60BB" w:rsidRPr="00DD7C67" w:rsidRDefault="007A60BB" w:rsidP="007A60BB">
      <w:pPr>
        <w:pStyle w:val="Nivel5"/>
        <w:ind w:left="3544" w:hanging="1134"/>
        <w:rPr>
          <w:color w:val="EE0000"/>
        </w:rPr>
      </w:pPr>
      <w:r w:rsidRPr="00DD7C67">
        <w:rPr>
          <w:color w:val="EE0000"/>
        </w:rPr>
        <w:lastRenderedPageBreak/>
        <w:t>as peculiaridades do caso concreto;</w:t>
      </w:r>
    </w:p>
    <w:p w:rsidR="007A60BB" w:rsidRPr="00DD7C67" w:rsidRDefault="007A60BB" w:rsidP="007A60BB">
      <w:pPr>
        <w:pStyle w:val="Nivel5"/>
        <w:ind w:left="3544" w:hanging="1134"/>
        <w:rPr>
          <w:color w:val="EE0000"/>
        </w:rPr>
      </w:pPr>
      <w:r w:rsidRPr="00DD7C67">
        <w:rPr>
          <w:color w:val="EE0000"/>
        </w:rPr>
        <w:t>as circunstâncias agravantes ou atenuantes;</w:t>
      </w:r>
    </w:p>
    <w:p w:rsidR="007A60BB" w:rsidRPr="00DD7C67" w:rsidRDefault="007A60BB" w:rsidP="007A60BB">
      <w:pPr>
        <w:pStyle w:val="Nivel5"/>
        <w:ind w:left="3544" w:hanging="1134"/>
        <w:rPr>
          <w:color w:val="EE0000"/>
        </w:rPr>
      </w:pPr>
      <w:r w:rsidRPr="00DD7C67">
        <w:rPr>
          <w:color w:val="EE0000"/>
        </w:rPr>
        <w:t>os danos que dela provierem para a Administração Pública;</w:t>
      </w:r>
    </w:p>
    <w:p w:rsidR="007A60BB" w:rsidRPr="00DD7C67" w:rsidRDefault="007A60BB" w:rsidP="007A60BB">
      <w:pPr>
        <w:pStyle w:val="Nivel5"/>
        <w:ind w:left="3544" w:hanging="1134"/>
        <w:rPr>
          <w:color w:val="EE0000"/>
        </w:rPr>
      </w:pPr>
      <w:r w:rsidRPr="00DD7C67">
        <w:rPr>
          <w:color w:val="EE0000"/>
        </w:rPr>
        <w:t>a implantação ou o aperfeiçoamento de programa de integridade, conforme normas e orientações dos órgãos de controle.</w:t>
      </w:r>
    </w:p>
    <w:p w:rsidR="007A60BB" w:rsidRPr="00DD7C67" w:rsidRDefault="007A60BB" w:rsidP="007A60BB">
      <w:pPr>
        <w:pStyle w:val="Nivel4"/>
        <w:ind w:left="2410" w:hanging="992"/>
        <w:rPr>
          <w:color w:val="EE0000"/>
        </w:rPr>
      </w:pPr>
      <w:r w:rsidRPr="00DD7C67">
        <w:rPr>
          <w:color w:val="EE0000"/>
        </w:rPr>
        <w:t>Cujo valor poderão variar de 0,5% (meio décimo por cento) à 10% (10 por cento) sobre a parcela mensal prevista) sempre que verificadas irregularidades para as quais a CONTRATADA tenha concorrido, sendo elas:</w:t>
      </w:r>
    </w:p>
    <w:p w:rsidR="007A60BB" w:rsidRPr="00DD7C67" w:rsidRDefault="007A60BB" w:rsidP="007A60BB">
      <w:pPr>
        <w:pStyle w:val="Nivel5"/>
        <w:ind w:left="3544" w:hanging="1134"/>
        <w:rPr>
          <w:color w:val="EE0000"/>
        </w:rPr>
      </w:pPr>
      <w:r w:rsidRPr="00DD7C67">
        <w:rPr>
          <w:color w:val="EE0000"/>
        </w:rPr>
        <w:t>Atrasar o início da prestação dos serviços, conforme data aprazada na “Ordem de Início dos Serviços”; - prestar informações inexatas ou causar embaraços à Fiscalização; - transferir ou ceder suas obrigações, no todo ou em parte, a terceiros;</w:t>
      </w:r>
    </w:p>
    <w:p w:rsidR="007A60BB" w:rsidRPr="00DD7C67" w:rsidRDefault="007A60BB" w:rsidP="007A60BB">
      <w:pPr>
        <w:pStyle w:val="Nivel5"/>
        <w:ind w:left="3544" w:hanging="1134"/>
        <w:rPr>
          <w:color w:val="EE0000"/>
        </w:rPr>
      </w:pPr>
      <w:r w:rsidRPr="00DD7C67">
        <w:rPr>
          <w:color w:val="EE0000"/>
        </w:rPr>
        <w:t>Desatender às determinações da fiscalização; - cometer quaisquer infrações às normas legais federais, estaduais e municipais;</w:t>
      </w:r>
    </w:p>
    <w:p w:rsidR="007A60BB" w:rsidRPr="00DD7C67" w:rsidRDefault="007A60BB" w:rsidP="007A60BB">
      <w:pPr>
        <w:pStyle w:val="Nivel5"/>
        <w:ind w:left="3544" w:hanging="1134"/>
        <w:rPr>
          <w:color w:val="EE0000"/>
        </w:rPr>
      </w:pPr>
      <w:r w:rsidRPr="00DD7C67">
        <w:rPr>
          <w:color w:val="EE0000"/>
        </w:rPr>
        <w:t>Praticar, por ação ou omissão, qualquer ato que, por culpa ou dolo, venha a causar danos ao CONTRATANTE, ou a terceiros, independente da obrigação da CONTRATADA em reparar os danos causados;</w:t>
      </w:r>
    </w:p>
    <w:p w:rsidR="007A60BB" w:rsidRPr="00DD7C67" w:rsidRDefault="007A60BB" w:rsidP="007A60BB">
      <w:pPr>
        <w:pStyle w:val="Nivel5"/>
        <w:ind w:left="3544" w:hanging="1134"/>
        <w:rPr>
          <w:color w:val="EE0000"/>
        </w:rPr>
      </w:pPr>
      <w:r w:rsidRPr="00DD7C67">
        <w:rPr>
          <w:color w:val="EE0000"/>
        </w:rPr>
        <w:t>Permitir que seus funcionários trabalhem sem uniformes ou sem os adequados equipamentos de proteção individual;</w:t>
      </w:r>
    </w:p>
    <w:p w:rsidR="007A60BB" w:rsidRPr="00DD7C67" w:rsidRDefault="007A60BB" w:rsidP="007A60BB">
      <w:pPr>
        <w:pStyle w:val="Nivel5"/>
        <w:ind w:left="3544" w:hanging="1134"/>
        <w:rPr>
          <w:color w:val="EE0000"/>
        </w:rPr>
      </w:pPr>
      <w:r w:rsidRPr="00DD7C67">
        <w:rPr>
          <w:color w:val="EE0000"/>
        </w:rPr>
        <w:t>Pequenas infrações, que não afetem o andamento das obras ou causem prejuízos à Administração serão passíveis de Advertência, sem multa;</w:t>
      </w:r>
    </w:p>
    <w:p w:rsidR="007A60BB" w:rsidRPr="00DD7C67" w:rsidRDefault="007A60BB" w:rsidP="007A60BB">
      <w:pPr>
        <w:pStyle w:val="Nivel5"/>
        <w:ind w:left="3544" w:hanging="1134"/>
        <w:rPr>
          <w:color w:val="EE0000"/>
        </w:rPr>
      </w:pPr>
      <w:r w:rsidRPr="00DD7C67">
        <w:rPr>
          <w:color w:val="EE0000"/>
        </w:rPr>
        <w:t>Os valores das multas cabíveis, serão maiores ou menores em função da gravidade, à critério da CONTRATANTE.</w:t>
      </w:r>
    </w:p>
    <w:p w:rsidR="007A60BB" w:rsidRPr="007A60BB" w:rsidRDefault="007A60BB" w:rsidP="007A60BB">
      <w:pPr>
        <w:pStyle w:val="Nivel4"/>
        <w:ind w:left="2410" w:hanging="1134"/>
        <w:rPr>
          <w:color w:val="EE0000"/>
        </w:rPr>
      </w:pPr>
      <w:r w:rsidRPr="00C04096">
        <w:rPr>
          <w:color w:val="EE0000"/>
        </w:rPr>
        <w:t>Na repetição de mais vezes da mesma 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14.133/2021.</w:t>
      </w:r>
    </w:p>
    <w:bookmarkEnd w:id="6"/>
    <w:bookmarkEnd w:id="7"/>
    <w:p w:rsidR="00E92C3D" w:rsidRPr="004827F2" w:rsidRDefault="00E92C3D" w:rsidP="00E92C3D">
      <w:pPr>
        <w:pStyle w:val="Nivel01"/>
        <w:rPr>
          <w:color w:val="FFFFFF" w:themeColor="background1"/>
        </w:rPr>
      </w:pPr>
      <w:r w:rsidRPr="004827F2">
        <w:t xml:space="preserve">CLÁUSULA DÉCIMA </w:t>
      </w:r>
      <w:r w:rsidRPr="00470DF4">
        <w:t xml:space="preserve">TERCEIRA </w:t>
      </w:r>
      <w:r w:rsidRPr="004827F2">
        <w:t>– DA EXTINÇÃO CONTRATUAL</w:t>
      </w:r>
    </w:p>
    <w:p w:rsidR="00E92C3D" w:rsidRPr="00B93BD6" w:rsidRDefault="00E92C3D" w:rsidP="00E92C3D">
      <w:pPr>
        <w:pStyle w:val="Nivel2"/>
        <w:rPr>
          <w:i/>
          <w:iCs/>
        </w:rPr>
      </w:pPr>
      <w:r w:rsidRPr="00B93BD6">
        <w:t>O contrato será extinto</w:t>
      </w:r>
      <w:r>
        <w:t xml:space="preserve"> </w:t>
      </w:r>
      <w:r w:rsidRPr="00B93BD6">
        <w:t>quando cumpridas as obrigações de ambas as partes, ainda que isso ocorra antes do prazo estipulado para tanto.</w:t>
      </w:r>
    </w:p>
    <w:p w:rsidR="00E92C3D" w:rsidRPr="00B93BD6" w:rsidRDefault="00E92C3D" w:rsidP="00E92C3D">
      <w:pPr>
        <w:pStyle w:val="Nivel2"/>
        <w:rPr>
          <w:i/>
          <w:iCs/>
        </w:rPr>
      </w:pPr>
      <w:r w:rsidRPr="00B93BD6">
        <w:t>Se as obrigações não forem cumpridas no prazo estipulado, a vigência ficará prorrogada até a conclusão do objeto, caso em que deverá a Administração providenciar a readequação do cronograma fixado para o contrato.</w:t>
      </w:r>
    </w:p>
    <w:p w:rsidR="00E92C3D" w:rsidRPr="00B93BD6" w:rsidRDefault="00E92C3D" w:rsidP="00E92C3D">
      <w:pPr>
        <w:pStyle w:val="Nivel3"/>
        <w:rPr>
          <w:i/>
          <w:iCs/>
        </w:rPr>
      </w:pPr>
      <w:r w:rsidRPr="00B93BD6">
        <w:lastRenderedPageBreak/>
        <w:t>Quando a não conclusão do contrato referida no item anterior decorrer de culpa do CONTRATADO:</w:t>
      </w:r>
    </w:p>
    <w:p w:rsidR="00E92C3D" w:rsidRPr="00B93BD6" w:rsidRDefault="00E92C3D" w:rsidP="00E92C3D">
      <w:pPr>
        <w:pStyle w:val="Nivel4"/>
        <w:rPr>
          <w:i/>
          <w:iCs/>
        </w:rPr>
      </w:pPr>
      <w:r w:rsidRPr="00B93BD6">
        <w:t>ficará ele constituído em mora, sendo-lhe aplicáveis as respectivas sanções administrativas; e</w:t>
      </w:r>
    </w:p>
    <w:p w:rsidR="00E92C3D" w:rsidRPr="00B93BD6" w:rsidRDefault="00E92C3D" w:rsidP="00E92C3D">
      <w:pPr>
        <w:pStyle w:val="Nivel4"/>
        <w:rPr>
          <w:i/>
          <w:iCs/>
        </w:rPr>
      </w:pPr>
      <w:r w:rsidRPr="00B93BD6">
        <w:t>poderá a Administração optar pela extinção do contrato e, nesse caso, adotará as medidas admitidas em lei para a continuidade da execução contratual.</w:t>
      </w:r>
    </w:p>
    <w:p w:rsidR="00E92C3D" w:rsidRPr="00994A89" w:rsidRDefault="00E92C3D" w:rsidP="00E92C3D">
      <w:pPr>
        <w:pStyle w:val="Nivel2"/>
      </w:pPr>
      <w:r w:rsidRPr="00994A89">
        <w:t xml:space="preserve">O contrato poderá ser extinto antes de cumpridas as obrigações nele estipuladas, ou antes do prazo nele fixado, por algum dos motivos previstos no artigo 137 da Lei nº 14.133, de 2021, bem como amigavelmente, </w:t>
      </w:r>
      <w:r w:rsidRPr="00994A89">
        <w:rPr>
          <w:color w:val="000000" w:themeColor="text1"/>
        </w:rPr>
        <w:t>assegurados o contraditório e a ampla defesa</w:t>
      </w:r>
      <w:r w:rsidRPr="00994A89">
        <w:t>.</w:t>
      </w:r>
    </w:p>
    <w:p w:rsidR="00E92C3D" w:rsidRPr="00994A89" w:rsidRDefault="00E92C3D" w:rsidP="00E92C3D">
      <w:pPr>
        <w:pStyle w:val="Nivel2"/>
      </w:pPr>
      <w:r w:rsidRPr="00994A89">
        <w:t>Nesta hipótese, aplicam-se também os artigos 138 e 139 da mesma Lei.</w:t>
      </w:r>
    </w:p>
    <w:p w:rsidR="00E92C3D" w:rsidRPr="00994A89" w:rsidRDefault="00E92C3D" w:rsidP="00E92C3D">
      <w:pPr>
        <w:pStyle w:val="Nivel2"/>
      </w:pPr>
      <w:r w:rsidRPr="00994A89">
        <w:t>A alteração social ou a modificação da finalidade ou da estrutura da empresa não ensejará a extinção se não restringir sua capacidade de concluir o contrato.</w:t>
      </w:r>
    </w:p>
    <w:p w:rsidR="00E92C3D" w:rsidRPr="00994A89" w:rsidRDefault="00E92C3D" w:rsidP="00E92C3D">
      <w:pPr>
        <w:pStyle w:val="Nivel2"/>
      </w:pPr>
      <w:r w:rsidRPr="00994A89">
        <w:rPr>
          <w:color w:val="000000" w:themeColor="text1"/>
        </w:rPr>
        <w:t xml:space="preserve">Se a </w:t>
      </w:r>
      <w:r w:rsidRPr="00994A89">
        <w:t>operação</w:t>
      </w:r>
      <w:r>
        <w:t xml:space="preserve"> </w:t>
      </w:r>
      <w:r w:rsidRPr="00994A89">
        <w:t>implicar mudança da pessoa jurídica contratada, deverá ser formalizado termo aditivo para alteração subjetiva.</w:t>
      </w:r>
    </w:p>
    <w:p w:rsidR="00E92C3D" w:rsidRPr="00994A89" w:rsidRDefault="00E92C3D" w:rsidP="00E92C3D">
      <w:pPr>
        <w:pStyle w:val="Nivel2"/>
      </w:pPr>
      <w:r w:rsidRPr="00994A89">
        <w:t>O termo de extinção, sempre que possível, será precedido:</w:t>
      </w:r>
    </w:p>
    <w:p w:rsidR="00E92C3D" w:rsidRPr="00994A89" w:rsidRDefault="00E92C3D" w:rsidP="00E92C3D">
      <w:pPr>
        <w:pStyle w:val="Nivel3"/>
      </w:pPr>
      <w:r>
        <w:t>Do b</w:t>
      </w:r>
      <w:r w:rsidRPr="00994A89">
        <w:t>alanço dos eventos contratuais já cumpridos ou parcialmente cumpridos;</w:t>
      </w:r>
    </w:p>
    <w:p w:rsidR="00E92C3D" w:rsidRPr="00994A89" w:rsidRDefault="00E92C3D" w:rsidP="00E92C3D">
      <w:pPr>
        <w:pStyle w:val="Nivel3"/>
      </w:pPr>
      <w:r>
        <w:t>Da r</w:t>
      </w:r>
      <w:r w:rsidRPr="00994A89">
        <w:t>elação dos pagamentos já efetuados e ainda devidos;</w:t>
      </w:r>
    </w:p>
    <w:p w:rsidR="00E92C3D" w:rsidRPr="00994A89" w:rsidRDefault="00E92C3D" w:rsidP="00E92C3D">
      <w:pPr>
        <w:pStyle w:val="Nivel3"/>
      </w:pPr>
      <w:r>
        <w:t>Das i</w:t>
      </w:r>
      <w:r w:rsidRPr="00994A89">
        <w:t>ndenizações e multas.</w:t>
      </w:r>
    </w:p>
    <w:p w:rsidR="00E92C3D" w:rsidRPr="00994A89" w:rsidRDefault="00E92C3D" w:rsidP="00E92C3D">
      <w:pPr>
        <w:pStyle w:val="Nivel2"/>
      </w:pPr>
      <w:r w:rsidRPr="00994A89">
        <w:t>A extinção do contrato não configura óbice para o reconhecimento do desequilíbrio econômico-financeiro, hipótese em que será concedida indenização por meio de termo indenizatório.</w:t>
      </w:r>
    </w:p>
    <w:p w:rsidR="00E92C3D" w:rsidRPr="00120525" w:rsidRDefault="00E92C3D" w:rsidP="00E92C3D">
      <w:pPr>
        <w:pStyle w:val="Nivel2"/>
      </w:pPr>
      <w:r w:rsidRPr="00120525">
        <w:t>O CONTRATANTE poderá ainda:</w:t>
      </w:r>
    </w:p>
    <w:p w:rsidR="00E92C3D" w:rsidRPr="00120525" w:rsidRDefault="00E92C3D" w:rsidP="00E92C3D">
      <w:pPr>
        <w:pStyle w:val="Nivel3"/>
      </w:pPr>
      <w:r w:rsidRPr="00120525">
        <w:t>nos casos de obrigação de pagamento de multa pelo CONTRATADO, reter a garantia prestada a ser executada, conforme legislação que rege a matéria; e</w:t>
      </w:r>
    </w:p>
    <w:p w:rsidR="00E92C3D" w:rsidRPr="00120525" w:rsidRDefault="00E92C3D" w:rsidP="00E92C3D">
      <w:pPr>
        <w:pStyle w:val="Nivel3"/>
      </w:pPr>
      <w:r w:rsidRPr="00120525">
        <w:t>nos casos em que houver necessidade de ressarcimento de prejuízos causados à Administração, nos termos do inciso IV do art. 139 da Lei n.º 14.133, de 2021, reter os eventuais créditos existentes em favor do CONTRATADO decorrentes do contrato.</w:t>
      </w:r>
    </w:p>
    <w:p w:rsidR="00E92C3D" w:rsidRDefault="00E92C3D" w:rsidP="00E92C3D">
      <w:pPr>
        <w:pStyle w:val="Nivel2"/>
      </w:pPr>
      <w:r w:rsidRPr="00994A89">
        <w:t xml:space="preserve">O contrato poderá ser extinto caso se constate que o </w:t>
      </w:r>
      <w:r>
        <w:t>CONTRATADO</w:t>
      </w:r>
      <w:r w:rsidRPr="00994A89">
        <w:t xml:space="preserve">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rsidR="00E92C3D" w:rsidRDefault="00E92C3D" w:rsidP="00E92C3D">
      <w:pPr>
        <w:pStyle w:val="Nivel2"/>
      </w:pPr>
      <w:r>
        <w:t>A extinção do contrato poderá ser:</w:t>
      </w:r>
    </w:p>
    <w:p w:rsidR="00E92C3D" w:rsidRDefault="00E92C3D" w:rsidP="00E92C3D">
      <w:pPr>
        <w:pStyle w:val="Nivel3"/>
      </w:pPr>
      <w:r w:rsidRPr="001007B2">
        <w:t>determinada por ato unilateral e escrito da Administração, exceto no caso de descumprimento decorrente de sua própria conduta;</w:t>
      </w:r>
    </w:p>
    <w:p w:rsidR="00E92C3D" w:rsidRDefault="00E92C3D" w:rsidP="00E92C3D">
      <w:pPr>
        <w:pStyle w:val="Nivel3"/>
      </w:pPr>
      <w:r w:rsidRPr="001007B2">
        <w:t>consensual, por acordo entre as partes, por conciliação, por mediação ou por comitê de resolução de disputas, desde que haja interesse da Administração;</w:t>
      </w:r>
    </w:p>
    <w:p w:rsidR="00E92C3D" w:rsidRPr="00994A89" w:rsidRDefault="00E92C3D" w:rsidP="00E92C3D">
      <w:pPr>
        <w:pStyle w:val="Nivel3"/>
      </w:pPr>
      <w:r w:rsidRPr="001007B2">
        <w:lastRenderedPageBreak/>
        <w:t>determinada por decisão arbitral, em decorrência de cláusula compromissória ou compromisso arbitral, ou por decisão judicial.</w:t>
      </w:r>
    </w:p>
    <w:p w:rsidR="00E92C3D" w:rsidRPr="004827F2" w:rsidRDefault="00E92C3D" w:rsidP="00E92C3D">
      <w:pPr>
        <w:pStyle w:val="Nivel01"/>
        <w:rPr>
          <w:color w:val="FFFFFF" w:themeColor="background1"/>
        </w:rPr>
      </w:pPr>
      <w:r>
        <w:t xml:space="preserve">CLÁUSULA DÉCIMA QUARTA – </w:t>
      </w:r>
      <w:r w:rsidRPr="004827F2">
        <w:t>ALTERAÇÕES</w:t>
      </w:r>
    </w:p>
    <w:p w:rsidR="00E92C3D" w:rsidRPr="004827F2" w:rsidRDefault="00E92C3D" w:rsidP="00E92C3D">
      <w:pPr>
        <w:pStyle w:val="Nivel2"/>
      </w:pPr>
      <w:r w:rsidRPr="00216690">
        <w:t>Eventuais</w:t>
      </w:r>
      <w:r w:rsidRPr="004827F2">
        <w:t xml:space="preserve"> alterações contratuais reger-se-ão pela disciplina dos </w:t>
      </w:r>
      <w:proofErr w:type="spellStart"/>
      <w:r w:rsidRPr="001A3D4D">
        <w:t>arts</w:t>
      </w:r>
      <w:proofErr w:type="spellEnd"/>
      <w:r w:rsidRPr="001A3D4D">
        <w:t>. 124 e seguintes da Lei nº 14.133, de 2021</w:t>
      </w:r>
      <w:r w:rsidRPr="004827F2">
        <w:t>.</w:t>
      </w:r>
    </w:p>
    <w:p w:rsidR="00E92C3D" w:rsidRDefault="00E92C3D" w:rsidP="00E92C3D">
      <w:pPr>
        <w:pStyle w:val="Nivel2"/>
      </w:pPr>
      <w:r w:rsidRPr="004827F2">
        <w:t xml:space="preserve">O </w:t>
      </w:r>
      <w:r>
        <w:t>CONTRATADO</w:t>
      </w:r>
      <w:r w:rsidRPr="004827F2">
        <w:t xml:space="preserve"> é obrigado a aceitar, nas mesmas condições contratuais, os acréscimos ou supressões que se fizerem necessários, até o limite de 25% (vinte e cinco por cento) do valor inicial atualizado do contrato.</w:t>
      </w:r>
    </w:p>
    <w:p w:rsidR="00E92C3D" w:rsidRPr="003946AB" w:rsidRDefault="00E92C3D" w:rsidP="00E92C3D">
      <w:pPr>
        <w:pStyle w:val="Nivel2"/>
      </w:pPr>
      <w:r w:rsidRPr="003946AB">
        <w:t>As supressões resultantes de acordo celebrado entre as partes contratantes poderão exceder o limite de 25% (vinte e cinco por cento) do valor inicial atualizado do contrato.</w:t>
      </w:r>
    </w:p>
    <w:p w:rsidR="00E92C3D" w:rsidRPr="00A91375" w:rsidRDefault="00E92C3D" w:rsidP="00E92C3D">
      <w:pPr>
        <w:pStyle w:val="Nivel2"/>
      </w:pPr>
      <w:r w:rsidRPr="00A91375">
        <w:t xml:space="preserve">As alterações contratuais deverão ser promovidas mediante celebração de termo aditivo, submetido à prévia aprovação da consultoria jurídica do </w:t>
      </w:r>
      <w:r>
        <w:t>CONTRATANTE</w:t>
      </w:r>
      <w:r w:rsidRPr="00A91375">
        <w:t>,</w:t>
      </w:r>
      <w:r w:rsidR="00BE46D6">
        <w:t xml:space="preserve"> </w:t>
      </w:r>
      <w:r w:rsidRPr="002D292C">
        <w:t>salvo nos casos de justificada necessidade de antecipação de seus efeitos, hipótese em que a formalização do aditivo deverá ocorrer no prazo máximo de 1 (um) mês</w:t>
      </w:r>
      <w:r w:rsidRPr="001A3D4D">
        <w:t>.</w:t>
      </w:r>
    </w:p>
    <w:p w:rsidR="00E92C3D" w:rsidRDefault="00E92C3D" w:rsidP="00E92C3D">
      <w:pPr>
        <w:pStyle w:val="Nivel2"/>
      </w:pPr>
      <w:r w:rsidRPr="00216690">
        <w:t>Registros</w:t>
      </w:r>
      <w:r w:rsidRPr="004827F2">
        <w:t xml:space="preserve"> que não caracterizam alteração do contrato podem ser realizados por simples apostila, dispensada a celebração de termo aditivo, na forma do </w:t>
      </w:r>
      <w:r w:rsidRPr="001A3D4D">
        <w:t>art. 136 da Lei nº 14.133, de 2021</w:t>
      </w:r>
      <w:r w:rsidRPr="004827F2">
        <w:t>.</w:t>
      </w:r>
    </w:p>
    <w:p w:rsidR="00E92C3D" w:rsidRPr="004827F2" w:rsidRDefault="00E92C3D" w:rsidP="00E92C3D">
      <w:pPr>
        <w:pStyle w:val="Nivel01"/>
        <w:rPr>
          <w:color w:val="FFFFFF" w:themeColor="background1"/>
        </w:rPr>
      </w:pPr>
      <w:r w:rsidRPr="004827F2">
        <w:t xml:space="preserve">CLÁUSULA DÉCIMA </w:t>
      </w:r>
      <w:r>
        <w:t>QUINTA</w:t>
      </w:r>
      <w:r w:rsidRPr="004827F2">
        <w:t xml:space="preserve"> – DOTAÇÃO ORÇAMENTÁRIA</w:t>
      </w:r>
    </w:p>
    <w:p w:rsidR="00E92C3D" w:rsidRDefault="00E92C3D" w:rsidP="00E92C3D">
      <w:pPr>
        <w:pStyle w:val="Nivel2"/>
      </w:pPr>
      <w:r w:rsidRPr="004827F2">
        <w:t xml:space="preserve">As </w:t>
      </w:r>
      <w:r w:rsidRPr="00216690">
        <w:t>despesas</w:t>
      </w:r>
      <w:r w:rsidRPr="004827F2">
        <w:t xml:space="preserve"> decorrentes da presente contratação correrão na dotação abaixo discriminada:</w:t>
      </w:r>
    </w:p>
    <w:p w:rsidR="00E92C3D" w:rsidRPr="0020168A" w:rsidRDefault="00E92C3D" w:rsidP="00E92C3D">
      <w:pPr>
        <w:pStyle w:val="PargrafodaLista"/>
        <w:widowControl/>
        <w:numPr>
          <w:ilvl w:val="0"/>
          <w:numId w:val="8"/>
        </w:numPr>
        <w:spacing w:before="120" w:after="120"/>
        <w:ind w:left="284" w:firstLine="0"/>
        <w:contextualSpacing/>
        <w:jc w:val="both"/>
        <w:rPr>
          <w:rFonts w:ascii="Arial" w:eastAsia="Arial" w:hAnsi="Arial" w:cs="Arial"/>
          <w:sz w:val="20"/>
          <w:szCs w:val="20"/>
        </w:rPr>
      </w:pPr>
      <w:bookmarkStart w:id="8" w:name="_Hlk207296453"/>
      <w:r w:rsidRPr="1F4099FD">
        <w:rPr>
          <w:rFonts w:ascii="Arial" w:eastAsia="Arial" w:hAnsi="Arial" w:cs="Arial"/>
          <w:sz w:val="20"/>
          <w:szCs w:val="20"/>
        </w:rPr>
        <w:t xml:space="preserve">Gestão/unidade: </w:t>
      </w:r>
      <w:r w:rsidRPr="00AC239E">
        <w:rPr>
          <w:rFonts w:ascii="Arial" w:eastAsia="Arial" w:hAnsi="Arial" w:cs="Arial"/>
          <w:color w:val="FF0000"/>
          <w:sz w:val="20"/>
          <w:szCs w:val="20"/>
        </w:rPr>
        <w:t>[...]</w:t>
      </w:r>
      <w:r w:rsidRPr="1F4099FD">
        <w:rPr>
          <w:rFonts w:ascii="Arial" w:eastAsia="Arial" w:hAnsi="Arial" w:cs="Arial"/>
          <w:sz w:val="20"/>
          <w:szCs w:val="20"/>
        </w:rPr>
        <w:t>;</w:t>
      </w:r>
    </w:p>
    <w:p w:rsidR="00E92C3D" w:rsidRDefault="00E92C3D" w:rsidP="00E92C3D">
      <w:pPr>
        <w:pStyle w:val="PargrafodaLista"/>
        <w:widowControl/>
        <w:numPr>
          <w:ilvl w:val="0"/>
          <w:numId w:val="8"/>
        </w:numPr>
        <w:spacing w:before="120" w:after="120"/>
        <w:ind w:left="284" w:firstLine="0"/>
        <w:contextualSpacing/>
        <w:jc w:val="both"/>
        <w:rPr>
          <w:rFonts w:ascii="Arial" w:eastAsia="Arial" w:hAnsi="Arial" w:cs="Arial"/>
          <w:sz w:val="20"/>
          <w:szCs w:val="20"/>
        </w:rPr>
      </w:pPr>
      <w:r>
        <w:rPr>
          <w:rFonts w:ascii="Arial" w:eastAsia="Arial" w:hAnsi="Arial" w:cs="Arial"/>
          <w:sz w:val="20"/>
          <w:szCs w:val="20"/>
        </w:rPr>
        <w:t>Dotação</w:t>
      </w:r>
      <w:r w:rsidRPr="1F4099FD">
        <w:rPr>
          <w:rFonts w:ascii="Arial" w:eastAsia="Arial" w:hAnsi="Arial" w:cs="Arial"/>
          <w:sz w:val="20"/>
          <w:szCs w:val="20"/>
        </w:rPr>
        <w:t xml:space="preserve">: </w:t>
      </w:r>
      <w:r w:rsidRPr="00AC239E">
        <w:rPr>
          <w:rFonts w:ascii="Arial" w:eastAsia="Arial" w:hAnsi="Arial" w:cs="Arial"/>
          <w:color w:val="FF0000"/>
          <w:sz w:val="20"/>
          <w:szCs w:val="20"/>
        </w:rPr>
        <w:t>[...]</w:t>
      </w:r>
      <w:r w:rsidRPr="1F4099FD">
        <w:rPr>
          <w:rFonts w:ascii="Arial" w:eastAsia="Arial" w:hAnsi="Arial" w:cs="Arial"/>
          <w:sz w:val="20"/>
          <w:szCs w:val="20"/>
        </w:rPr>
        <w:t>;</w:t>
      </w:r>
    </w:p>
    <w:p w:rsidR="00E92C3D" w:rsidRDefault="00E92C3D" w:rsidP="00E92C3D">
      <w:pPr>
        <w:pStyle w:val="PargrafodaLista"/>
        <w:widowControl/>
        <w:numPr>
          <w:ilvl w:val="0"/>
          <w:numId w:val="8"/>
        </w:numPr>
        <w:spacing w:before="120" w:after="120"/>
        <w:ind w:left="284" w:firstLine="0"/>
        <w:contextualSpacing/>
        <w:jc w:val="both"/>
        <w:rPr>
          <w:rFonts w:ascii="Arial" w:eastAsia="Arial" w:hAnsi="Arial" w:cs="Arial"/>
          <w:sz w:val="20"/>
          <w:szCs w:val="20"/>
        </w:rPr>
      </w:pPr>
      <w:r>
        <w:rPr>
          <w:rFonts w:ascii="Arial" w:eastAsia="Arial" w:hAnsi="Arial" w:cs="Arial"/>
          <w:sz w:val="20"/>
          <w:szCs w:val="20"/>
        </w:rPr>
        <w:t>Ação</w:t>
      </w:r>
      <w:r w:rsidRPr="1F4099FD">
        <w:rPr>
          <w:rFonts w:ascii="Arial" w:eastAsia="Arial" w:hAnsi="Arial" w:cs="Arial"/>
          <w:sz w:val="20"/>
          <w:szCs w:val="20"/>
        </w:rPr>
        <w:t xml:space="preserve">: </w:t>
      </w:r>
      <w:r w:rsidRPr="00AC239E">
        <w:rPr>
          <w:rFonts w:ascii="Arial" w:eastAsia="Arial" w:hAnsi="Arial" w:cs="Arial"/>
          <w:color w:val="FF0000"/>
          <w:sz w:val="20"/>
          <w:szCs w:val="20"/>
        </w:rPr>
        <w:t>[...]</w:t>
      </w:r>
      <w:r w:rsidRPr="1F4099FD">
        <w:rPr>
          <w:rFonts w:ascii="Arial" w:eastAsia="Arial" w:hAnsi="Arial" w:cs="Arial"/>
          <w:sz w:val="20"/>
          <w:szCs w:val="20"/>
        </w:rPr>
        <w:t>;</w:t>
      </w:r>
    </w:p>
    <w:p w:rsidR="00E92C3D" w:rsidRDefault="00E92C3D" w:rsidP="00E92C3D">
      <w:pPr>
        <w:pStyle w:val="PargrafodaLista"/>
        <w:widowControl/>
        <w:numPr>
          <w:ilvl w:val="0"/>
          <w:numId w:val="8"/>
        </w:numPr>
        <w:spacing w:before="120" w:after="120"/>
        <w:ind w:left="284" w:firstLine="0"/>
        <w:contextualSpacing/>
        <w:jc w:val="both"/>
        <w:rPr>
          <w:rFonts w:ascii="Arial" w:eastAsia="Arial" w:hAnsi="Arial" w:cs="Arial"/>
          <w:sz w:val="20"/>
          <w:szCs w:val="20"/>
        </w:rPr>
      </w:pPr>
      <w:r>
        <w:rPr>
          <w:rFonts w:ascii="Arial" w:eastAsia="Arial" w:hAnsi="Arial" w:cs="Arial"/>
          <w:sz w:val="20"/>
          <w:szCs w:val="20"/>
        </w:rPr>
        <w:t>Elemento</w:t>
      </w:r>
      <w:r w:rsidRPr="1F4099FD">
        <w:rPr>
          <w:rFonts w:ascii="Arial" w:eastAsia="Arial" w:hAnsi="Arial" w:cs="Arial"/>
          <w:sz w:val="20"/>
          <w:szCs w:val="20"/>
        </w:rPr>
        <w:t xml:space="preserve">: </w:t>
      </w:r>
      <w:r w:rsidRPr="00AC239E">
        <w:rPr>
          <w:rFonts w:ascii="Arial" w:eastAsia="Arial" w:hAnsi="Arial" w:cs="Arial"/>
          <w:color w:val="FF0000"/>
          <w:sz w:val="20"/>
          <w:szCs w:val="20"/>
        </w:rPr>
        <w:t>[...]</w:t>
      </w:r>
      <w:r w:rsidRPr="1F4099FD">
        <w:rPr>
          <w:rFonts w:ascii="Arial" w:eastAsia="Arial" w:hAnsi="Arial" w:cs="Arial"/>
          <w:sz w:val="20"/>
          <w:szCs w:val="20"/>
        </w:rPr>
        <w:t>;</w:t>
      </w:r>
    </w:p>
    <w:p w:rsidR="00E92C3D" w:rsidRPr="0020168A" w:rsidRDefault="00E92C3D" w:rsidP="00E92C3D">
      <w:pPr>
        <w:pStyle w:val="PargrafodaLista"/>
        <w:widowControl/>
        <w:numPr>
          <w:ilvl w:val="0"/>
          <w:numId w:val="8"/>
        </w:numPr>
        <w:spacing w:before="120" w:after="120"/>
        <w:ind w:left="284" w:firstLine="0"/>
        <w:contextualSpacing/>
        <w:jc w:val="both"/>
        <w:rPr>
          <w:rFonts w:ascii="Arial" w:eastAsia="Arial" w:hAnsi="Arial" w:cs="Arial"/>
          <w:sz w:val="20"/>
          <w:szCs w:val="20"/>
        </w:rPr>
      </w:pPr>
      <w:r>
        <w:rPr>
          <w:rFonts w:ascii="Arial" w:eastAsia="Arial" w:hAnsi="Arial" w:cs="Arial"/>
          <w:sz w:val="20"/>
          <w:szCs w:val="20"/>
        </w:rPr>
        <w:t>Vínculo</w:t>
      </w:r>
      <w:r w:rsidRPr="1F4099FD">
        <w:rPr>
          <w:rFonts w:ascii="Arial" w:eastAsia="Arial" w:hAnsi="Arial" w:cs="Arial"/>
          <w:sz w:val="20"/>
          <w:szCs w:val="20"/>
        </w:rPr>
        <w:t xml:space="preserve">: </w:t>
      </w:r>
      <w:r w:rsidRPr="00AC239E">
        <w:rPr>
          <w:rFonts w:ascii="Arial" w:eastAsia="Arial" w:hAnsi="Arial" w:cs="Arial"/>
          <w:color w:val="FF0000"/>
          <w:sz w:val="20"/>
          <w:szCs w:val="20"/>
        </w:rPr>
        <w:t>[...]</w:t>
      </w:r>
      <w:r w:rsidRPr="1F4099FD">
        <w:rPr>
          <w:rFonts w:ascii="Arial" w:eastAsia="Arial" w:hAnsi="Arial" w:cs="Arial"/>
          <w:sz w:val="20"/>
          <w:szCs w:val="20"/>
        </w:rPr>
        <w:t>;</w:t>
      </w:r>
    </w:p>
    <w:bookmarkEnd w:id="8"/>
    <w:p w:rsidR="00E92C3D" w:rsidRPr="003946AB" w:rsidRDefault="00E92C3D" w:rsidP="00E92C3D">
      <w:pPr>
        <w:pStyle w:val="Nvel2-Red"/>
        <w:rPr>
          <w:i w:val="0"/>
          <w:iCs w:val="0"/>
          <w:color w:val="000000" w:themeColor="text1"/>
        </w:rPr>
      </w:pPr>
      <w:r w:rsidRPr="003946AB">
        <w:rPr>
          <w:i w:val="0"/>
          <w:iCs w:val="0"/>
          <w:color w:val="000000" w:themeColor="text1"/>
        </w:rPr>
        <w:t>A dotação relativa aos exercícios financeiros subsequentes será indicada após aprovação da Lei Orçamentária respectiva e liberação dos créditos correspondentes, mediante apostilamento.</w:t>
      </w:r>
    </w:p>
    <w:p w:rsidR="00E92C3D" w:rsidRPr="004827F2" w:rsidRDefault="00E92C3D" w:rsidP="00E92C3D">
      <w:pPr>
        <w:pStyle w:val="Nivel01"/>
        <w:rPr>
          <w:color w:val="FFFFFF" w:themeColor="background1"/>
        </w:rPr>
      </w:pPr>
      <w:r w:rsidRPr="00142122">
        <w:t>CLÁUSULA</w:t>
      </w:r>
      <w:r w:rsidRPr="004827F2">
        <w:t xml:space="preserve"> DÉCIMA </w:t>
      </w:r>
      <w:r>
        <w:t>SEXTA</w:t>
      </w:r>
      <w:r w:rsidRPr="004827F2">
        <w:t xml:space="preserve"> – DOS CASOS OMISSOS</w:t>
      </w:r>
    </w:p>
    <w:p w:rsidR="00E92C3D" w:rsidRDefault="00E92C3D" w:rsidP="00E92C3D">
      <w:pPr>
        <w:pStyle w:val="Nivel2"/>
      </w:pPr>
      <w:r w:rsidRPr="004827F2">
        <w:t xml:space="preserve">Os </w:t>
      </w:r>
      <w:r w:rsidRPr="00216690">
        <w:t>casos</w:t>
      </w:r>
      <w:r w:rsidRPr="004827F2">
        <w:t xml:space="preserve"> omissos serão decididos pelo </w:t>
      </w:r>
      <w:r>
        <w:t>CONTRATANTE</w:t>
      </w:r>
      <w:r w:rsidRPr="004827F2">
        <w:t xml:space="preserve">, segundo as disposições contidas na Lei </w:t>
      </w:r>
      <w:r w:rsidRPr="001A3D4D">
        <w:t>nº 14.133, de 2021</w:t>
      </w:r>
      <w:r w:rsidRPr="004827F2">
        <w:t xml:space="preserve">, e demais normas federais aplicáveis e, subsidiariamente, segundo as disposições contidas na </w:t>
      </w:r>
      <w:r w:rsidRPr="001A3D4D">
        <w:t>Lei nº 8.078, de 1990 – Código de Defesa do Consumidor</w:t>
      </w:r>
      <w:r w:rsidRPr="004827F2">
        <w:t xml:space="preserve"> – e normas e princípios gerais dos contratos.</w:t>
      </w:r>
    </w:p>
    <w:p w:rsidR="00E92C3D" w:rsidRPr="004827F2" w:rsidRDefault="00E92C3D" w:rsidP="00E92C3D">
      <w:pPr>
        <w:pStyle w:val="Nivel01"/>
        <w:rPr>
          <w:color w:val="FFFFFF" w:themeColor="background1"/>
        </w:rPr>
      </w:pPr>
      <w:r w:rsidRPr="00470DF4">
        <w:t>CLÁUSULA DÉCIMA SÉTIMA</w:t>
      </w:r>
      <w:r w:rsidRPr="004827F2">
        <w:t xml:space="preserve"> – PUBLICAÇÃO</w:t>
      </w:r>
    </w:p>
    <w:p w:rsidR="00E92C3D" w:rsidRPr="004827F2" w:rsidRDefault="00E92C3D" w:rsidP="00E92C3D">
      <w:pPr>
        <w:pStyle w:val="Nivel2"/>
      </w:pPr>
      <w:r w:rsidRPr="00216690">
        <w:t>Incumbirá</w:t>
      </w:r>
      <w:r w:rsidRPr="004827F2">
        <w:t xml:space="preserve"> ao </w:t>
      </w:r>
      <w:r>
        <w:t>CONTRATANTE</w:t>
      </w:r>
      <w:r w:rsidRPr="004827F2">
        <w:t xml:space="preserve"> divulgar o presente instrumento no Portal Nacional de Contratações Públicas (PNCP), na forma prevista no </w:t>
      </w:r>
      <w:r w:rsidRPr="001A3D4D">
        <w:t>art. 94 da Lei 14.133, de 2021</w:t>
      </w:r>
      <w:r w:rsidRPr="004827F2">
        <w:t xml:space="preserve">, bem como no respectivo sítio oficial na Internet, </w:t>
      </w:r>
      <w:r w:rsidRPr="00BA3890">
        <w:t xml:space="preserve">em atenção </w:t>
      </w:r>
      <w:r w:rsidRPr="002407B3">
        <w:t xml:space="preserve">ao art. 91, </w:t>
      </w:r>
      <w:r w:rsidRPr="002407B3">
        <w:rPr>
          <w:i/>
        </w:rPr>
        <w:t>caput,</w:t>
      </w:r>
      <w:r w:rsidRPr="002407B3">
        <w:t xml:space="preserve"> da Lei n.º 14.133, de 2021,</w:t>
      </w:r>
      <w:r w:rsidRPr="00BA3890">
        <w:t xml:space="preserve"> e ao art. 8º, §2º, da Lei n. 12.527, de 2011, c/c art.</w:t>
      </w:r>
      <w:r w:rsidRPr="001A3D4D">
        <w:t xml:space="preserve"> 7º, §3º, inciso V, do Decreto n. 7.724, de 2012</w:t>
      </w:r>
      <w:r w:rsidRPr="004827F2">
        <w:t>.</w:t>
      </w:r>
    </w:p>
    <w:p w:rsidR="00E92C3D" w:rsidRPr="004827F2" w:rsidRDefault="00E92C3D" w:rsidP="00E92C3D">
      <w:pPr>
        <w:pStyle w:val="Nivel01"/>
        <w:rPr>
          <w:color w:val="FFFFFF" w:themeColor="background1"/>
        </w:rPr>
      </w:pPr>
      <w:r w:rsidRPr="004827F2">
        <w:lastRenderedPageBreak/>
        <w:t xml:space="preserve">CLÁUSULA </w:t>
      </w:r>
      <w:r w:rsidRPr="00142122">
        <w:t>DÉCIMA</w:t>
      </w:r>
      <w:r>
        <w:t>OITAVA</w:t>
      </w:r>
      <w:r w:rsidRPr="004827F2">
        <w:t>– FORO</w:t>
      </w:r>
    </w:p>
    <w:p w:rsidR="00E92C3D" w:rsidRDefault="00E92C3D" w:rsidP="00E92C3D">
      <w:pPr>
        <w:pStyle w:val="Nivel2"/>
      </w:pPr>
      <w:r w:rsidRPr="00066ABE">
        <w:rPr>
          <w:color w:val="auto"/>
          <w:lang w:eastAsia="en-US"/>
        </w:rPr>
        <w:t xml:space="preserve">As partes elegem o foro da Comarca de Sapucaia do Sul para dirimir quaisquer questões </w:t>
      </w:r>
      <w:r w:rsidRPr="00066ABE">
        <w:t>que decorrerem da execução deste</w:t>
      </w:r>
      <w:r w:rsidRPr="004827F2">
        <w:t xml:space="preserve"> Termo de Contrato que não puderem ser compostos pela conciliação, conforme </w:t>
      </w:r>
      <w:r w:rsidRPr="00BA3890">
        <w:t>art. 92, §1º, da Lei nº 14.133</w:t>
      </w:r>
      <w:r>
        <w:t>, de 20</w:t>
      </w:r>
      <w:r w:rsidRPr="00BA3890">
        <w:t>21</w:t>
      </w:r>
      <w:r w:rsidRPr="004827F2">
        <w:t>.</w:t>
      </w:r>
    </w:p>
    <w:p w:rsidR="00E92C3D" w:rsidRPr="004827F2" w:rsidRDefault="00E92C3D" w:rsidP="00E92C3D">
      <w:pPr>
        <w:pStyle w:val="Nivel2"/>
        <w:numPr>
          <w:ilvl w:val="0"/>
          <w:numId w:val="0"/>
        </w:numPr>
      </w:pPr>
    </w:p>
    <w:p w:rsidR="00E92C3D" w:rsidRPr="004827F2" w:rsidRDefault="00E92C3D" w:rsidP="00295BB4">
      <w:pPr>
        <w:pStyle w:val="Nivel2"/>
        <w:numPr>
          <w:ilvl w:val="0"/>
          <w:numId w:val="0"/>
        </w:numPr>
        <w:spacing w:afterLines="120" w:line="312" w:lineRule="auto"/>
        <w:ind w:firstLine="567"/>
        <w:jc w:val="center"/>
        <w:rPr>
          <w:i/>
          <w:iCs/>
          <w:color w:val="auto"/>
        </w:rPr>
      </w:pPr>
      <w:r w:rsidRPr="008D3722">
        <w:rPr>
          <w:i/>
          <w:iCs/>
          <w:color w:val="auto"/>
        </w:rPr>
        <w:t>Sapucaia do Sul</w:t>
      </w:r>
      <w:r w:rsidRPr="004827F2">
        <w:rPr>
          <w:i/>
          <w:iCs/>
          <w:color w:val="auto"/>
        </w:rPr>
        <w:t xml:space="preserve">, </w:t>
      </w:r>
      <w:r w:rsidRPr="004827F2">
        <w:rPr>
          <w:i/>
          <w:iCs/>
          <w:color w:val="FF0000"/>
        </w:rPr>
        <w:t>[dia]</w:t>
      </w:r>
      <w:r w:rsidRPr="004827F2">
        <w:rPr>
          <w:i/>
          <w:iCs/>
          <w:color w:val="auto"/>
        </w:rPr>
        <w:t xml:space="preserve"> de</w:t>
      </w:r>
      <w:r w:rsidRPr="004827F2">
        <w:rPr>
          <w:i/>
          <w:iCs/>
          <w:color w:val="FF0000"/>
        </w:rPr>
        <w:t xml:space="preserve"> [mês] </w:t>
      </w:r>
      <w:r w:rsidRPr="004827F2">
        <w:rPr>
          <w:i/>
          <w:iCs/>
          <w:color w:val="auto"/>
        </w:rPr>
        <w:t>de</w:t>
      </w:r>
      <w:r w:rsidRPr="004827F2">
        <w:rPr>
          <w:i/>
          <w:iCs/>
          <w:color w:val="FF0000"/>
        </w:rPr>
        <w:t xml:space="preserve"> [ano].</w:t>
      </w:r>
    </w:p>
    <w:p w:rsidR="00E92C3D" w:rsidRPr="004827F2" w:rsidRDefault="00E92C3D" w:rsidP="003D2490">
      <w:pPr>
        <w:spacing w:before="120" w:afterLines="120" w:line="312" w:lineRule="auto"/>
        <w:ind w:firstLine="567"/>
        <w:jc w:val="center"/>
        <w:rPr>
          <w:rFonts w:ascii="Arial" w:hAnsi="Arial" w:cs="Arial"/>
          <w:bCs/>
          <w:sz w:val="20"/>
          <w:szCs w:val="20"/>
        </w:rPr>
      </w:pPr>
      <w:r w:rsidRPr="004827F2">
        <w:rPr>
          <w:rFonts w:ascii="Arial" w:hAnsi="Arial" w:cs="Arial"/>
          <w:bCs/>
          <w:sz w:val="20"/>
          <w:szCs w:val="20"/>
        </w:rPr>
        <w:t>_________________________</w:t>
      </w:r>
    </w:p>
    <w:p w:rsidR="00E92C3D" w:rsidRPr="004827F2" w:rsidRDefault="00E92C3D" w:rsidP="003D2490">
      <w:pPr>
        <w:spacing w:before="120" w:afterLines="120" w:line="312" w:lineRule="auto"/>
        <w:ind w:firstLine="567"/>
        <w:jc w:val="center"/>
        <w:rPr>
          <w:rFonts w:ascii="Arial" w:hAnsi="Arial" w:cs="Arial"/>
          <w:bCs/>
          <w:sz w:val="20"/>
          <w:szCs w:val="20"/>
        </w:rPr>
      </w:pPr>
      <w:r w:rsidRPr="004827F2">
        <w:rPr>
          <w:rFonts w:ascii="Arial" w:hAnsi="Arial" w:cs="Arial"/>
          <w:bCs/>
          <w:sz w:val="20"/>
          <w:szCs w:val="20"/>
        </w:rPr>
        <w:t>Representante legal do CONTRATANTE</w:t>
      </w:r>
    </w:p>
    <w:p w:rsidR="00E92C3D" w:rsidRPr="004827F2" w:rsidRDefault="00E92C3D" w:rsidP="003D2490">
      <w:pPr>
        <w:spacing w:before="120" w:afterLines="120" w:line="312" w:lineRule="auto"/>
        <w:ind w:firstLine="567"/>
        <w:jc w:val="center"/>
        <w:rPr>
          <w:rFonts w:ascii="Arial" w:hAnsi="Arial" w:cs="Arial"/>
          <w:sz w:val="20"/>
          <w:szCs w:val="20"/>
        </w:rPr>
      </w:pPr>
      <w:r w:rsidRPr="004827F2">
        <w:rPr>
          <w:rFonts w:ascii="Arial" w:hAnsi="Arial" w:cs="Arial"/>
          <w:sz w:val="20"/>
          <w:szCs w:val="20"/>
        </w:rPr>
        <w:t>_________________________</w:t>
      </w:r>
    </w:p>
    <w:p w:rsidR="00E92C3D" w:rsidRPr="004827F2" w:rsidRDefault="00E92C3D" w:rsidP="003D2490">
      <w:pPr>
        <w:spacing w:before="120" w:afterLines="120" w:line="312" w:lineRule="auto"/>
        <w:ind w:firstLine="567"/>
        <w:jc w:val="center"/>
        <w:rPr>
          <w:rFonts w:ascii="Arial" w:hAnsi="Arial" w:cs="Arial"/>
          <w:sz w:val="20"/>
          <w:szCs w:val="20"/>
        </w:rPr>
      </w:pPr>
      <w:r w:rsidRPr="004827F2">
        <w:rPr>
          <w:rFonts w:ascii="Arial" w:hAnsi="Arial" w:cs="Arial"/>
          <w:bCs/>
          <w:sz w:val="20"/>
          <w:szCs w:val="20"/>
        </w:rPr>
        <w:t>Representante</w:t>
      </w:r>
      <w:r w:rsidRPr="004827F2">
        <w:rPr>
          <w:rFonts w:ascii="Arial" w:hAnsi="Arial" w:cs="Arial"/>
          <w:sz w:val="20"/>
          <w:szCs w:val="20"/>
        </w:rPr>
        <w:t xml:space="preserve"> legal do </w:t>
      </w:r>
      <w:r>
        <w:rPr>
          <w:rFonts w:ascii="Arial" w:hAnsi="Arial" w:cs="Arial"/>
          <w:sz w:val="20"/>
          <w:szCs w:val="20"/>
        </w:rPr>
        <w:t>CONTRATADO</w:t>
      </w:r>
    </w:p>
    <w:p w:rsidR="00E92C3D" w:rsidRPr="00627E50" w:rsidRDefault="00E92C3D" w:rsidP="003D2490">
      <w:pPr>
        <w:spacing w:before="120" w:afterLines="120" w:line="312" w:lineRule="auto"/>
        <w:ind w:firstLine="567"/>
        <w:jc w:val="both"/>
        <w:rPr>
          <w:rFonts w:ascii="Arial" w:hAnsi="Arial" w:cs="Arial"/>
          <w:i/>
          <w:iCs/>
          <w:color w:val="FF0000"/>
          <w:sz w:val="20"/>
          <w:szCs w:val="20"/>
        </w:rPr>
      </w:pPr>
      <w:r w:rsidRPr="00627E50">
        <w:rPr>
          <w:rFonts w:ascii="Arial" w:hAnsi="Arial" w:cs="Arial"/>
          <w:i/>
          <w:iCs/>
          <w:color w:val="FF0000"/>
          <w:sz w:val="20"/>
          <w:szCs w:val="20"/>
        </w:rPr>
        <w:t>TESTEMUNHAS:</w:t>
      </w:r>
    </w:p>
    <w:p w:rsidR="00E92C3D" w:rsidRPr="00627E50" w:rsidRDefault="00E92C3D" w:rsidP="003D2490">
      <w:pPr>
        <w:spacing w:before="120" w:afterLines="120" w:line="312" w:lineRule="auto"/>
        <w:ind w:firstLine="567"/>
        <w:rPr>
          <w:rFonts w:ascii="Arial" w:hAnsi="Arial" w:cs="Arial"/>
          <w:i/>
          <w:iCs/>
          <w:color w:val="FF0000"/>
          <w:sz w:val="20"/>
          <w:szCs w:val="20"/>
        </w:rPr>
      </w:pPr>
      <w:r w:rsidRPr="00627E50">
        <w:rPr>
          <w:rFonts w:ascii="Arial" w:hAnsi="Arial" w:cs="Arial"/>
          <w:i/>
          <w:iCs/>
          <w:color w:val="FF0000"/>
          <w:sz w:val="20"/>
          <w:szCs w:val="20"/>
        </w:rPr>
        <w:t>1-</w:t>
      </w:r>
    </w:p>
    <w:p w:rsidR="00E92C3D" w:rsidRPr="002D292C" w:rsidRDefault="00E92C3D" w:rsidP="003D2490">
      <w:pPr>
        <w:spacing w:before="120" w:afterLines="120" w:line="312" w:lineRule="auto"/>
        <w:ind w:firstLine="567"/>
        <w:rPr>
          <w:rFonts w:ascii="Arial" w:hAnsi="Arial"/>
          <w:sz w:val="20"/>
        </w:rPr>
      </w:pPr>
      <w:r w:rsidRPr="00627E50">
        <w:rPr>
          <w:rFonts w:ascii="Arial" w:hAnsi="Arial" w:cs="Arial"/>
          <w:i/>
          <w:iCs/>
          <w:color w:val="FF0000"/>
          <w:sz w:val="20"/>
          <w:szCs w:val="20"/>
        </w:rPr>
        <w:t xml:space="preserve">2- </w:t>
      </w:r>
    </w:p>
    <w:p w:rsidR="002C381D" w:rsidRPr="00E92C3D" w:rsidRDefault="002C381D" w:rsidP="00E92C3D"/>
    <w:sectPr w:rsidR="002C381D" w:rsidRPr="00E92C3D" w:rsidSect="009C0B98">
      <w:headerReference w:type="default" r:id="rId10"/>
      <w:footerReference w:type="default" r:id="rId11"/>
      <w:type w:val="continuous"/>
      <w:pgSz w:w="11906" w:h="16838" w:code="9"/>
      <w:pgMar w:top="2948"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20C" w:rsidRPr="007E2CAD" w:rsidRDefault="0083420C">
      <w:r w:rsidRPr="007E2CAD">
        <w:separator/>
      </w:r>
    </w:p>
  </w:endnote>
  <w:endnote w:type="continuationSeparator" w:id="0">
    <w:p w:rsidR="0083420C" w:rsidRPr="007E2CAD" w:rsidRDefault="0083420C">
      <w:r w:rsidRPr="007E2CAD">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0C" w:rsidRPr="007E2CAD" w:rsidRDefault="0083420C">
    <w:pPr>
      <w:pBdr>
        <w:top w:val="nil"/>
        <w:left w:val="nil"/>
        <w:bottom w:val="nil"/>
        <w:right w:val="nil"/>
        <w:between w:val="nil"/>
      </w:pBdr>
      <w:tabs>
        <w:tab w:val="center" w:pos="4252"/>
        <w:tab w:val="right" w:pos="8504"/>
      </w:tabs>
      <w:rPr>
        <w:color w:val="000000"/>
      </w:rPr>
    </w:pPr>
    <w:r w:rsidRPr="00515B20">
      <w:rPr>
        <w:noProof/>
      </w:rPr>
      <w:pict>
        <v:rect id="Retângulo 1689161925" o:spid="_x0000_s1026" style="position:absolute;margin-left:0;margin-top:13.1pt;width:405.1pt;height:28.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" filled="f" stroked="f">
          <v:textbox inset="2.53958mm,1.2694mm,2.53958mm,1.2694mm">
            <w:txbxContent>
              <w:p w:rsidR="0083420C" w:rsidRPr="007E2CAD" w:rsidRDefault="0083420C">
                <w:pPr>
                  <w:textDirection w:val="btLr"/>
                </w:pPr>
                <w:r w:rsidRPr="007E2CAD">
                  <w:rPr>
                    <w:rFonts w:ascii="Arial" w:eastAsia="Arial" w:hAnsi="Arial" w:cs="Arial"/>
                    <w:color w:val="EE0000"/>
                    <w:sz w:val="16"/>
                  </w:rPr>
                  <w:t>Prefeitura Municipal de Sapucaia do Sul – Av. Leônidas de Souza, 1269 – Bairro Santa Catarina</w:t>
                </w:r>
              </w:p>
              <w:p w:rsidR="0083420C" w:rsidRPr="007E2CAD" w:rsidRDefault="0083420C">
                <w:pPr>
                  <w:textDirection w:val="btLr"/>
                </w:pPr>
                <w:r w:rsidRPr="007E2CAD">
                  <w:rPr>
                    <w:rFonts w:ascii="Arial" w:eastAsia="Arial" w:hAnsi="Arial" w:cs="Arial"/>
                    <w:color w:val="EE0000"/>
                    <w:sz w:val="16"/>
                  </w:rPr>
                  <w:t>Diretoria de Compras e Licitações – (51) 3451-8019 ou 8075 – licitacoes.compras@sapucaiadosul.rs.gov.br</w:t>
                </w:r>
              </w:p>
            </w:txbxContent>
          </v:textbox>
          <w10:wrap anchorx="margin"/>
        </v:rect>
      </w:pict>
    </w:r>
    <w:r w:rsidRPr="007E2CAD">
      <w:rPr>
        <w:noProof/>
      </w:rPr>
      <w:drawing>
        <wp:anchor distT="0" distB="0" distL="114300" distR="114300" simplePos="0" relativeHeight="251660288" behindDoc="0" locked="0" layoutInCell="1" allowOverlap="1">
          <wp:simplePos x="0" y="0"/>
          <wp:positionH relativeFrom="column">
            <wp:posOffset>-735965</wp:posOffset>
          </wp:positionH>
          <wp:positionV relativeFrom="paragraph">
            <wp:posOffset>-441960</wp:posOffset>
          </wp:positionV>
          <wp:extent cx="7562215" cy="1219200"/>
          <wp:effectExtent l="0" t="0" r="0" b="0"/>
          <wp:wrapNone/>
          <wp:docPr id="1128619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r w:rsidRPr="007E2CAD">
      <w:rPr>
        <w:color w:val="000000"/>
      </w:rPr>
      <w:t>[Digite aqui]</w:t>
    </w:r>
  </w:p>
  <w:p w:rsidR="0083420C" w:rsidRPr="007E2CAD" w:rsidRDefault="0083420C">
    <w:pPr>
      <w:pBdr>
        <w:top w:val="nil"/>
        <w:left w:val="nil"/>
        <w:bottom w:val="nil"/>
        <w:right w:val="nil"/>
        <w:between w:val="nil"/>
      </w:pBdr>
      <w:tabs>
        <w:tab w:val="center" w:pos="4252"/>
        <w:tab w:val="right" w:pos="8504"/>
      </w:tabs>
      <w:rPr>
        <w:color w:val="000000"/>
      </w:rPr>
    </w:pPr>
    <w:r w:rsidRPr="00515B20">
      <w:rPr>
        <w:noProof/>
      </w:rPr>
      <w:pict>
        <v:shape id="Forma Livre: Forma 1689161924" o:spid="_x0000_s1027" style="position:absolute;margin-left:0;margin-top:2.75pt;width:405.1pt;height:22.05pt;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20C" w:rsidRPr="007E2CAD" w:rsidRDefault="0083420C">
      <w:r w:rsidRPr="007E2CAD">
        <w:separator/>
      </w:r>
    </w:p>
  </w:footnote>
  <w:footnote w:type="continuationSeparator" w:id="0">
    <w:p w:rsidR="0083420C" w:rsidRPr="007E2CAD" w:rsidRDefault="0083420C">
      <w:r w:rsidRPr="007E2CAD">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0C" w:rsidRDefault="0083420C" w:rsidP="002C381D">
    <w:pPr>
      <w:pBdr>
        <w:top w:val="nil"/>
        <w:left w:val="nil"/>
        <w:bottom w:val="nil"/>
        <w:right w:val="nil"/>
        <w:between w:val="nil"/>
      </w:pBdr>
      <w:tabs>
        <w:tab w:val="center" w:pos="4252"/>
        <w:tab w:val="right" w:pos="8504"/>
      </w:tabs>
      <w:rPr>
        <w:color w:val="000000"/>
      </w:rPr>
    </w:pPr>
  </w:p>
  <w:p w:rsidR="0083420C" w:rsidRPr="002C381D" w:rsidRDefault="0083420C"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allowOverlap="1">
          <wp:simplePos x="0" y="0"/>
          <wp:positionH relativeFrom="page">
            <wp:posOffset>1752</wp:posOffset>
          </wp:positionH>
          <wp:positionV relativeFrom="page">
            <wp:posOffset>2700</wp:posOffset>
          </wp:positionV>
          <wp:extent cx="7562849" cy="749854"/>
          <wp:effectExtent l="0" t="0" r="0" b="0"/>
          <wp:wrapNone/>
          <wp:docPr id="802180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rsidR="0083420C" w:rsidRPr="007E2CAD" w:rsidRDefault="0083420C">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2336" behindDoc="0" locked="0" layoutInCell="1" allowOverlap="1">
          <wp:simplePos x="0" y="0"/>
          <wp:positionH relativeFrom="margin">
            <wp:align>center</wp:align>
          </wp:positionH>
          <wp:positionV relativeFrom="paragraph">
            <wp:posOffset>214630</wp:posOffset>
          </wp:positionV>
          <wp:extent cx="1285875" cy="923925"/>
          <wp:effectExtent l="0" t="0" r="9525" b="9525"/>
          <wp:wrapNone/>
          <wp:docPr id="10718250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85875" cy="923925"/>
                  </a:xfrm>
                  <a:prstGeom prst="rect">
                    <a:avLst/>
                  </a:prstGeom>
                  <a:ln/>
                </pic:spPr>
              </pic:pic>
            </a:graphicData>
          </a:graphic>
        </wp:anchor>
      </w:drawing>
    </w:r>
    <w:r w:rsidRPr="007E2CAD">
      <w:rPr>
        <w:noProof/>
      </w:rPr>
      <w:drawing>
        <wp:anchor distT="0" distB="0" distL="0" distR="0" simplePos="0" relativeHeight="251659264" behindDoc="1" locked="0" layoutInCell="1" allowOverlap="1">
          <wp:simplePos x="0" y="0"/>
          <wp:positionH relativeFrom="column">
            <wp:posOffset>795724</wp:posOffset>
          </wp:positionH>
          <wp:positionV relativeFrom="paragraph">
            <wp:posOffset>1953260</wp:posOffset>
          </wp:positionV>
          <wp:extent cx="3812400" cy="4194000"/>
          <wp:effectExtent l="0" t="0" r="0" b="0"/>
          <wp:wrapNone/>
          <wp:docPr id="190696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C100D"/>
    <w:multiLevelType w:val="multilevel"/>
    <w:tmpl w:val="8A72A9F4"/>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3">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4">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abstractNumId w:val="2"/>
  </w:num>
  <w:num w:numId="2">
    <w:abstractNumId w:val="5"/>
  </w:num>
  <w:num w:numId="3">
    <w:abstractNumId w:val="6"/>
  </w:num>
  <w:num w:numId="4">
    <w:abstractNumId w:val="4"/>
  </w:num>
  <w:num w:numId="5">
    <w:abstractNumId w:val="0"/>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8710BB"/>
    <w:rsid w:val="00067098"/>
    <w:rsid w:val="000F79BD"/>
    <w:rsid w:val="001D4326"/>
    <w:rsid w:val="00234B58"/>
    <w:rsid w:val="00295BB4"/>
    <w:rsid w:val="002C381D"/>
    <w:rsid w:val="003B7314"/>
    <w:rsid w:val="003D2490"/>
    <w:rsid w:val="0047505C"/>
    <w:rsid w:val="004B1D2D"/>
    <w:rsid w:val="004C3F54"/>
    <w:rsid w:val="004E28B0"/>
    <w:rsid w:val="00515B20"/>
    <w:rsid w:val="005174A4"/>
    <w:rsid w:val="00547EE4"/>
    <w:rsid w:val="00553008"/>
    <w:rsid w:val="005A6793"/>
    <w:rsid w:val="006A4FC9"/>
    <w:rsid w:val="006D1669"/>
    <w:rsid w:val="006E5A27"/>
    <w:rsid w:val="007A60BB"/>
    <w:rsid w:val="007E2CAD"/>
    <w:rsid w:val="007F079C"/>
    <w:rsid w:val="0083420C"/>
    <w:rsid w:val="008646EB"/>
    <w:rsid w:val="008710BB"/>
    <w:rsid w:val="00972D68"/>
    <w:rsid w:val="009C0B98"/>
    <w:rsid w:val="009D5E33"/>
    <w:rsid w:val="00A61375"/>
    <w:rsid w:val="00AB328C"/>
    <w:rsid w:val="00AC193C"/>
    <w:rsid w:val="00AC6E00"/>
    <w:rsid w:val="00AF632A"/>
    <w:rsid w:val="00B3780A"/>
    <w:rsid w:val="00B71C99"/>
    <w:rsid w:val="00B76615"/>
    <w:rsid w:val="00BA6996"/>
    <w:rsid w:val="00BE46D6"/>
    <w:rsid w:val="00C0510C"/>
    <w:rsid w:val="00C75D8F"/>
    <w:rsid w:val="00C8449B"/>
    <w:rsid w:val="00CC15B8"/>
    <w:rsid w:val="00CF6249"/>
    <w:rsid w:val="00CF665A"/>
    <w:rsid w:val="00D23FCB"/>
    <w:rsid w:val="00D554C4"/>
    <w:rsid w:val="00DA5863"/>
    <w:rsid w:val="00DC6186"/>
    <w:rsid w:val="00E3247A"/>
    <w:rsid w:val="00E92C3D"/>
    <w:rsid w:val="00EF471D"/>
    <w:rsid w:val="00F75096"/>
    <w:rsid w:val="00FE496F"/>
    <w:rsid w:val="00FF6A9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20"/>
    <w:rPr>
      <w:lang w:val="pt-BR"/>
    </w:rPr>
  </w:style>
  <w:style w:type="paragraph" w:styleId="Ttulo1">
    <w:name w:val="heading 1"/>
    <w:basedOn w:val="Normal"/>
    <w:next w:val="Normal"/>
    <w:uiPriority w:val="9"/>
    <w:qFormat/>
    <w:rsid w:val="00515B20"/>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515B20"/>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515B20"/>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515B20"/>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515B20"/>
    <w:pPr>
      <w:keepNext/>
      <w:keepLines/>
      <w:spacing w:before="220" w:after="40"/>
      <w:outlineLvl w:val="4"/>
    </w:pPr>
    <w:rPr>
      <w:b/>
    </w:rPr>
  </w:style>
  <w:style w:type="paragraph" w:styleId="Ttulo6">
    <w:name w:val="heading 6"/>
    <w:basedOn w:val="Normal"/>
    <w:next w:val="Normal"/>
    <w:uiPriority w:val="9"/>
    <w:semiHidden/>
    <w:unhideWhenUsed/>
    <w:qFormat/>
    <w:rsid w:val="00515B20"/>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515B20"/>
    <w:tblPr>
      <w:tblCellMar>
        <w:top w:w="0" w:type="dxa"/>
        <w:left w:w="0" w:type="dxa"/>
        <w:bottom w:w="0" w:type="dxa"/>
        <w:right w:w="0" w:type="dxa"/>
      </w:tblCellMar>
    </w:tblPr>
  </w:style>
  <w:style w:type="paragraph" w:styleId="Ttulo">
    <w:name w:val="Title"/>
    <w:basedOn w:val="Normal"/>
    <w:next w:val="Normal"/>
    <w:uiPriority w:val="10"/>
    <w:qFormat/>
    <w:rsid w:val="00515B20"/>
    <w:pPr>
      <w:keepNext/>
      <w:keepLines/>
      <w:spacing w:before="480" w:after="120"/>
    </w:pPr>
    <w:rPr>
      <w:b/>
      <w:sz w:val="72"/>
      <w:szCs w:val="72"/>
    </w:rPr>
  </w:style>
  <w:style w:type="table" w:customStyle="1" w:styleId="TableNormal0">
    <w:name w:val="Table Normal"/>
    <w:uiPriority w:val="2"/>
    <w:semiHidden/>
    <w:unhideWhenUsed/>
    <w:qFormat/>
    <w:rsid w:val="00515B20"/>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rsid w:val="00515B20"/>
  </w:style>
  <w:style w:type="paragraph" w:customStyle="1" w:styleId="TableParagraph">
    <w:name w:val="Table Paragraph"/>
    <w:basedOn w:val="Normal"/>
    <w:uiPriority w:val="1"/>
    <w:qFormat/>
    <w:rsid w:val="00515B20"/>
  </w:style>
  <w:style w:type="character" w:styleId="Refdecomentrio">
    <w:name w:val="annotation reference"/>
    <w:basedOn w:val="Fontepargpadro"/>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basedOn w:val="Fontepargpadro"/>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rsid w:val="00515B20"/>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uiPriority w:val="59"/>
    <w:rsid w:val="007E2CAD"/>
    <w:pPr>
      <w:widowControl/>
    </w:pPr>
    <w:rPr>
      <w:rFonts w:ascii="Times New Roman" w:eastAsiaTheme="minorEastAsia" w:hAnsi="Times New Roman" w:cs="Times New Roman"/>
      <w:sz w:val="20"/>
      <w:szCs w:val="20"/>
      <w:lang w:val="pt-B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autoRedefine/>
    <w:qFormat/>
    <w:rsid w:val="00AB328C"/>
    <w:pPr>
      <w:widowControl/>
      <w:numPr>
        <w:numId w:val="6"/>
      </w:numPr>
      <w:tabs>
        <w:tab w:val="left" w:pos="0"/>
      </w:tabs>
      <w:spacing w:before="240"/>
      <w:ind w:left="0" w:hanging="785"/>
      <w:jc w:val="both"/>
    </w:pPr>
    <w:rPr>
      <w:rFonts w:ascii="Arial" w:eastAsiaTheme="majorEastAsia" w:hAnsi="Arial" w:cs="Arial"/>
      <w:bCs/>
      <w:sz w:val="20"/>
      <w:szCs w:val="20"/>
    </w:rPr>
  </w:style>
  <w:style w:type="character" w:customStyle="1" w:styleId="Nivel01Char">
    <w:name w:val="Nivel 01 Char"/>
    <w:basedOn w:val="Fontepargpadro"/>
    <w:link w:val="Nivel01"/>
    <w:rsid w:val="00AB328C"/>
    <w:rPr>
      <w:rFonts w:ascii="Arial" w:eastAsiaTheme="majorEastAsia" w:hAnsi="Arial" w:cs="Arial"/>
      <w:b/>
      <w:bCs/>
      <w:sz w:val="20"/>
      <w:szCs w:val="20"/>
      <w:lang w:val="pt-BR"/>
    </w:rPr>
  </w:style>
  <w:style w:type="paragraph" w:customStyle="1" w:styleId="Nivel2">
    <w:name w:val="Nivel 2"/>
    <w:basedOn w:val="Normal"/>
    <w:link w:val="Nivel2Char"/>
    <w:qFormat/>
    <w:rsid w:val="00AB328C"/>
    <w:pPr>
      <w:widowControl/>
      <w:numPr>
        <w:ilvl w:val="1"/>
        <w:numId w:val="6"/>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AB328C"/>
    <w:pPr>
      <w:widowControl/>
      <w:numPr>
        <w:ilvl w:val="2"/>
        <w:numId w:val="6"/>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AB328C"/>
    <w:pPr>
      <w:numPr>
        <w:ilvl w:val="3"/>
      </w:numPr>
      <w:ind w:left="567" w:firstLine="0"/>
    </w:pPr>
    <w:rPr>
      <w:color w:val="auto"/>
    </w:rPr>
  </w:style>
  <w:style w:type="paragraph" w:customStyle="1" w:styleId="Nivel5">
    <w:name w:val="Nivel 5"/>
    <w:basedOn w:val="Nivel4"/>
    <w:qFormat/>
    <w:rsid w:val="00AB328C"/>
    <w:pPr>
      <w:numPr>
        <w:ilvl w:val="4"/>
      </w:numPr>
      <w:ind w:left="851" w:firstLine="0"/>
    </w:pPr>
  </w:style>
  <w:style w:type="character" w:customStyle="1" w:styleId="Nivel4Char">
    <w:name w:val="Nivel 4 Char"/>
    <w:basedOn w:val="Fontepargpadro"/>
    <w:link w:val="Nivel4"/>
    <w:rsid w:val="00AB328C"/>
    <w:rPr>
      <w:rFonts w:ascii="Arial" w:eastAsiaTheme="minorEastAsia" w:hAnsi="Arial" w:cs="Arial"/>
      <w:sz w:val="20"/>
      <w:szCs w:val="20"/>
      <w:lang w:val="pt-BR"/>
    </w:rPr>
  </w:style>
  <w:style w:type="character" w:customStyle="1" w:styleId="Nivel2Char">
    <w:name w:val="Nivel 2 Char"/>
    <w:basedOn w:val="Fontepargpadro"/>
    <w:link w:val="Nivel2"/>
    <w:locked/>
    <w:rsid w:val="00AB328C"/>
    <w:rPr>
      <w:rFonts w:ascii="Arial" w:eastAsiaTheme="minorEastAsia" w:hAnsi="Arial" w:cs="Arial"/>
      <w:color w:val="000000"/>
      <w:sz w:val="20"/>
      <w:szCs w:val="20"/>
      <w:lang w:val="pt-BR"/>
    </w:rPr>
  </w:style>
  <w:style w:type="character" w:customStyle="1" w:styleId="PargrafodaListaChar">
    <w:name w:val="Parágrafo da Lista Char"/>
    <w:basedOn w:val="Fontepargpadro"/>
    <w:link w:val="PargrafodaLista"/>
    <w:uiPriority w:val="34"/>
    <w:rsid w:val="00AB328C"/>
    <w:rPr>
      <w:lang w:val="pt-BR"/>
    </w:rPr>
  </w:style>
  <w:style w:type="paragraph" w:customStyle="1" w:styleId="ou">
    <w:name w:val="ou"/>
    <w:basedOn w:val="PargrafodaLista"/>
    <w:link w:val="ouChar"/>
    <w:qFormat/>
    <w:rsid w:val="00AB328C"/>
    <w:pPr>
      <w:widowControl/>
      <w:spacing w:before="60" w:after="60" w:line="259" w:lineRule="auto"/>
      <w:jc w:val="center"/>
    </w:pPr>
    <w:rPr>
      <w:rFonts w:ascii="Arial" w:eastAsiaTheme="minorHAnsi" w:hAnsi="Arial" w:cs="Arial"/>
      <w:b/>
      <w:bCs/>
      <w:iCs/>
      <w:color w:val="FF0000"/>
      <w:sz w:val="24"/>
      <w:szCs w:val="24"/>
      <w:u w:val="single"/>
    </w:rPr>
  </w:style>
  <w:style w:type="character" w:customStyle="1" w:styleId="ouChar">
    <w:name w:val="ou Char"/>
    <w:basedOn w:val="PargrafodaListaChar"/>
    <w:link w:val="ou"/>
    <w:rsid w:val="00AB328C"/>
    <w:rPr>
      <w:rFonts w:ascii="Arial" w:eastAsiaTheme="minorHAnsi" w:hAnsi="Arial" w:cs="Arial"/>
      <w:b/>
      <w:bCs/>
      <w:iCs/>
      <w:color w:val="FF0000"/>
      <w:sz w:val="24"/>
      <w:szCs w:val="24"/>
      <w:u w:val="single"/>
      <w:lang w:val="pt-BR"/>
    </w:rPr>
  </w:style>
  <w:style w:type="paragraph" w:customStyle="1" w:styleId="Nvel2-Red">
    <w:name w:val="Nível 2 -Red"/>
    <w:basedOn w:val="Nivel2"/>
    <w:link w:val="Nvel2-RedChar"/>
    <w:qFormat/>
    <w:rsid w:val="00AB328C"/>
    <w:rPr>
      <w:i/>
      <w:iCs/>
      <w:color w:val="FF0000"/>
    </w:rPr>
  </w:style>
  <w:style w:type="paragraph" w:customStyle="1" w:styleId="Nvel3-R">
    <w:name w:val="Nível 3-R"/>
    <w:basedOn w:val="Nivel3"/>
    <w:link w:val="Nvel3-RChar"/>
    <w:qFormat/>
    <w:rsid w:val="00AB328C"/>
    <w:rPr>
      <w:i/>
      <w:iCs/>
      <w:color w:val="FF0000"/>
    </w:rPr>
  </w:style>
  <w:style w:type="character" w:customStyle="1" w:styleId="Nvel2-RedChar">
    <w:name w:val="Nível 2 -Red Char"/>
    <w:basedOn w:val="Nivel2Char"/>
    <w:link w:val="Nvel2-Red"/>
    <w:rsid w:val="00AB328C"/>
    <w:rPr>
      <w:rFonts w:ascii="Arial" w:eastAsiaTheme="minorEastAsia" w:hAnsi="Arial" w:cs="Arial"/>
      <w:i/>
      <w:iCs/>
      <w:color w:val="FF0000"/>
      <w:sz w:val="20"/>
      <w:szCs w:val="20"/>
      <w:lang w:val="pt-BR"/>
    </w:rPr>
  </w:style>
  <w:style w:type="paragraph" w:customStyle="1" w:styleId="Nvel4-R">
    <w:name w:val="Nível 4-R"/>
    <w:basedOn w:val="Nivel4"/>
    <w:link w:val="Nvel4-RChar"/>
    <w:qFormat/>
    <w:rsid w:val="00AB328C"/>
    <w:rPr>
      <w:i/>
      <w:iCs/>
      <w:color w:val="FF0000"/>
    </w:rPr>
  </w:style>
  <w:style w:type="character" w:customStyle="1" w:styleId="Nivel3Char">
    <w:name w:val="Nivel 3 Char"/>
    <w:basedOn w:val="Fontepargpadro"/>
    <w:link w:val="Nivel3"/>
    <w:rsid w:val="00AB328C"/>
    <w:rPr>
      <w:rFonts w:ascii="Arial" w:eastAsiaTheme="minorEastAsia" w:hAnsi="Arial" w:cs="Arial"/>
      <w:color w:val="000000"/>
      <w:sz w:val="20"/>
      <w:szCs w:val="20"/>
      <w:lang w:val="pt-BR"/>
    </w:rPr>
  </w:style>
  <w:style w:type="character" w:customStyle="1" w:styleId="Nvel3-RChar">
    <w:name w:val="Nível 3-R Char"/>
    <w:basedOn w:val="Nivel3Char"/>
    <w:link w:val="Nvel3-R"/>
    <w:rsid w:val="00AB328C"/>
    <w:rPr>
      <w:rFonts w:ascii="Arial" w:eastAsiaTheme="minorEastAsia" w:hAnsi="Arial" w:cs="Arial"/>
      <w:i/>
      <w:iCs/>
      <w:color w:val="FF0000"/>
      <w:sz w:val="20"/>
      <w:szCs w:val="20"/>
      <w:lang w:val="pt-BR"/>
    </w:rPr>
  </w:style>
  <w:style w:type="character" w:customStyle="1" w:styleId="Nvel4-RChar">
    <w:name w:val="Nível 4-R Char"/>
    <w:basedOn w:val="Nivel4Char"/>
    <w:link w:val="Nvel4-R"/>
    <w:rsid w:val="00AB328C"/>
    <w:rPr>
      <w:rFonts w:ascii="Arial" w:eastAsiaTheme="minorEastAsia" w:hAnsi="Arial" w:cs="Arial"/>
      <w:i/>
      <w:iCs/>
      <w:color w:val="FF0000"/>
      <w:sz w:val="20"/>
      <w:szCs w:val="20"/>
      <w:lang w:val="pt-BR"/>
    </w:rPr>
  </w:style>
  <w:style w:type="paragraph" w:customStyle="1" w:styleId="Prembulo">
    <w:name w:val="Preâmbulo"/>
    <w:basedOn w:val="Normal"/>
    <w:link w:val="PrembuloChar"/>
    <w:qFormat/>
    <w:rsid w:val="00AB328C"/>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AB328C"/>
    <w:rPr>
      <w:rFonts w:ascii="Arial" w:eastAsia="Arial" w:hAnsi="Arial" w:cs="Arial"/>
      <w:bCs/>
      <w:sz w:val="20"/>
      <w:szCs w:val="20"/>
      <w:lang w:val="pt-BR"/>
    </w:rPr>
  </w:style>
  <w:style w:type="character" w:customStyle="1" w:styleId="normaltextrun">
    <w:name w:val="normaltextrun"/>
    <w:basedOn w:val="Fontepargpadro"/>
    <w:rsid w:val="00C75D8F"/>
  </w:style>
</w:styles>
</file>

<file path=word/webSettings.xml><?xml version="1.0" encoding="utf-8"?>
<w:webSettings xmlns:r="http://schemas.openxmlformats.org/officeDocument/2006/relationships" xmlns:w="http://schemas.openxmlformats.org/wordprocessingml/2006/main">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550323-8272-40C4-AEF7-E5350D9F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4442</Words>
  <Characters>23993</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Prefeitura Municipal de Sapucaia do Sul</dc:creator>
  <cp:lastModifiedBy>priscila.medeiros</cp:lastModifiedBy>
  <cp:revision>17</cp:revision>
  <dcterms:created xsi:type="dcterms:W3CDTF">2025-08-28T21:03:00Z</dcterms:created>
  <dcterms:modified xsi:type="dcterms:W3CDTF">2026-08-19T19:15:00Z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